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CF3F" w14:textId="77777777" w:rsidR="00C86731" w:rsidRPr="006B2753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36299E6" w14:textId="77777777" w:rsidR="00C86731" w:rsidRPr="006B2753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B6E99D" w14:textId="77777777" w:rsidR="00C86731" w:rsidRPr="006B2753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2D1CCD" w14:textId="77777777" w:rsidR="00C86731" w:rsidRPr="006B2753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9B6CC78" w14:textId="77777777" w:rsidR="00C86731" w:rsidRPr="00DA09EA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75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D9E889" wp14:editId="08BABC7F">
            <wp:extent cx="4521835" cy="1610995"/>
            <wp:effectExtent l="0" t="0" r="0" b="0"/>
            <wp:docPr id="2" name="Рисунок 2" descr="https://lh3.googleusercontent.com/OGZbez2O-btOS5pjtlb8CwYOuHLRX4C3CVy0hA2UTZeJorqlWJhja4rhL8B0tt6EYF0q2p9LK5X14ZWRBSJDW_0g6wGYbanRpYYeK48AMZnpzFjeQUfNuCpwqX-uP0m8S_bT1F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OGZbez2O-btOS5pjtlb8CwYOuHLRX4C3CVy0hA2UTZeJorqlWJhja4rhL8B0tt6EYF0q2p9LK5X14ZWRBSJDW_0g6wGYbanRpYYeK48AMZnpzFjeQUfNuCpwqX-uP0m8S_bT1Fo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F1C4A" w14:textId="77777777" w:rsidR="00C86731" w:rsidRPr="00DA09EA" w:rsidRDefault="00C86731" w:rsidP="006B27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D3719" w14:textId="77777777" w:rsidR="00C86731" w:rsidRPr="00DA09EA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6B27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МЕЖДУНАРОДНАЯ ОЛИМПИАДА ШКОЛЬНИКОВ «ТУЙМААДА»</w:t>
      </w:r>
    </w:p>
    <w:p w14:paraId="06B7896F" w14:textId="77777777" w:rsidR="00C86731" w:rsidRPr="00DA09EA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6B2753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XXIV</w:t>
      </w: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 INTERNATIONAL SCHOOL OLYMPIAD «TUYMAADA»</w:t>
      </w:r>
    </w:p>
    <w:p w14:paraId="4A202883" w14:textId="77777777" w:rsidR="00C86731" w:rsidRPr="00DA09EA" w:rsidRDefault="00C86731" w:rsidP="006B27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EBF047A" w14:textId="77777777" w:rsidR="00C86731" w:rsidRPr="00DA09EA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ХИМИЯ</w:t>
      </w:r>
    </w:p>
    <w:p w14:paraId="111BA2D3" w14:textId="77777777" w:rsidR="00C86731" w:rsidRPr="00DA09EA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CHEMISTRY</w:t>
      </w:r>
    </w:p>
    <w:p w14:paraId="6C423EB5" w14:textId="77777777" w:rsidR="00C86731" w:rsidRPr="00DA09EA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75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EDDF6D3" wp14:editId="245300AE">
            <wp:extent cx="2793365" cy="1602105"/>
            <wp:effectExtent l="0" t="0" r="635" b="0"/>
            <wp:docPr id="1" name="Рисунок 1" descr="https://lh3.googleusercontent.com/cQT7LCKkQp4vKEQtdSDrEYEBNSAKK6nBIO1Hqh2wChTFK7wtj0KCxol7DMI1R8GrVbAvU6JErukLFCq8Oc3UsIjpsxOCUnldJRwmqxJpK1b7z1Cn9EODPhO3Ad3Tk4U7wv6dCj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QT7LCKkQp4vKEQtdSDrEYEBNSAKK6nBIO1Hqh2wChTFK7wtj0KCxol7DMI1R8GrVbAvU6JErukLFCq8Oc3UsIjpsxOCUnldJRwmqxJpK1b7z1Cn9EODPhO3Ad3Tk4U7wv6dCj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C9F96" w14:textId="77777777" w:rsidR="00C86731" w:rsidRPr="00DA09EA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II (</w:t>
      </w: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экспериментальный</w:t>
      </w: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) </w:t>
      </w: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</w:t>
      </w:r>
    </w:p>
    <w:p w14:paraId="163324D2" w14:textId="77777777" w:rsidR="00C86731" w:rsidRPr="00DA09EA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Second (experimental) round</w:t>
      </w:r>
    </w:p>
    <w:p w14:paraId="43185246" w14:textId="77777777" w:rsidR="00C86731" w:rsidRPr="00DA09EA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6B27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Младшая</w:t>
      </w: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 </w:t>
      </w: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лига</w:t>
      </w:r>
    </w:p>
    <w:p w14:paraId="171913EF" w14:textId="77777777" w:rsidR="00C86731" w:rsidRPr="00DA09EA" w:rsidRDefault="00C86731" w:rsidP="006B27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6B27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Junior</w:t>
      </w: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 league</w:t>
      </w:r>
    </w:p>
    <w:p w14:paraId="381E7CC2" w14:textId="77777777" w:rsidR="00C86731" w:rsidRPr="006B2753" w:rsidRDefault="00C86731" w:rsidP="006B27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4A4FC84" w14:textId="77777777" w:rsidR="00C86731" w:rsidRPr="006B2753" w:rsidRDefault="00C86731" w:rsidP="006B27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42D19E5" w14:textId="77777777" w:rsidR="006B2753" w:rsidRPr="00DA09EA" w:rsidRDefault="006B2753" w:rsidP="006B27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2C241D6" w14:textId="1F4DC8C9" w:rsidR="0034456A" w:rsidRPr="006B2753" w:rsidRDefault="00C86731" w:rsidP="006B27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A09EA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Yakutsk, 201</w:t>
      </w:r>
      <w:r w:rsidRPr="006B2753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7</w:t>
      </w:r>
    </w:p>
    <w:p w14:paraId="42506F15" w14:textId="77777777" w:rsidR="0034456A" w:rsidRPr="0004152F" w:rsidRDefault="0034456A">
      <w:pPr>
        <w:rPr>
          <w:rFonts w:ascii="Times New Roman" w:hAnsi="Times New Roman" w:cs="Times New Roman"/>
          <w:b/>
          <w:color w:val="000000"/>
          <w:sz w:val="40"/>
          <w:szCs w:val="40"/>
          <w:lang w:val="en-US"/>
        </w:rPr>
      </w:pPr>
      <w:r w:rsidRPr="0004152F">
        <w:rPr>
          <w:rFonts w:ascii="Times New Roman" w:hAnsi="Times New Roman" w:cs="Times New Roman"/>
          <w:b/>
          <w:color w:val="000000"/>
          <w:sz w:val="40"/>
          <w:szCs w:val="40"/>
          <w:lang w:val="en-US"/>
        </w:rPr>
        <w:br w:type="page"/>
      </w:r>
    </w:p>
    <w:p w14:paraId="0E97C006" w14:textId="2B7F00DA" w:rsidR="00BF4A7B" w:rsidRPr="001C252A" w:rsidRDefault="00BF4A7B" w:rsidP="00A03447">
      <w:pPr>
        <w:widowControl w:val="0"/>
        <w:autoSpaceDE w:val="0"/>
        <w:autoSpaceDN w:val="0"/>
        <w:adjustRightInd w:val="0"/>
        <w:spacing w:after="24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C252A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 xml:space="preserve">Техника безопасности </w:t>
      </w:r>
    </w:p>
    <w:p w14:paraId="6EAE5768" w14:textId="77777777" w:rsidR="00BF4A7B" w:rsidRPr="00A03447" w:rsidRDefault="003D0D11" w:rsidP="00A03447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>При работе в химической</w:t>
      </w:r>
      <w:r w:rsidR="00BF4A7B"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лаборатории необходимо соблюдать следующие правила: </w:t>
      </w:r>
    </w:p>
    <w:p w14:paraId="315C1796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Работа должна быть предварительно спланирована Вами; запрещается проводить любые опыты с оборудованием и реактивами, не прописанные в настоящем комплекте заданий.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35019110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На лабораторном столе во время работы не должно быть посторонних предметов.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1826D5CD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В лаборатории следует работать в лабораторном халате, волосы должны быть убраны.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24E4DBC9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Строго запрещается принимать в лаборатории пищу и пить.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7AD07E57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Запрещается пробовать на вкус или нюхать реактивы.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2B8BC505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>До и после выполнения работы необходимо вымыть руки.</w:t>
      </w:r>
    </w:p>
    <w:p w14:paraId="2C121C92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>Все опыты с ядовитыми и пахучими веществами выполнять в вытяжном</w:t>
      </w:r>
      <w:r w:rsidR="003D0D11"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шкафу.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4DDED904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>Твердые химические реактивы бра</w:t>
      </w:r>
      <w:r w:rsidR="003D0D11" w:rsidRPr="00A03447">
        <w:rPr>
          <w:rFonts w:ascii="Times New Roman" w:hAnsi="Times New Roman" w:cs="Times New Roman"/>
          <w:color w:val="000000"/>
          <w:sz w:val="24"/>
          <w:szCs w:val="24"/>
        </w:rPr>
        <w:t>ть только шпателем или ложечкой</w:t>
      </w: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 (не руками!).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79384F55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Неизрасходованные реактивы не высыпать и не выливать обратно в те сосуды, откуда они были взяты.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00486AC4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При нагревании растворов и веществ в пробирке необходимо использовать держатель.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7534907B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Отверстие пробирки должно быть направлено в сторону от себя и других работающих.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7C97B020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Нельзя наклоняться над сосудом, в котором происходит нагревание или кипячение жидкости.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624CA400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При необходимости определить запах выделяющихся при реакции газов нужно легким движением ладони направить струю газа от горла сосуда к себе и осторожно вдохнуть.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313C6EE4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>При разбавлении кон</w:t>
      </w:r>
      <w:r w:rsidR="003D0D11" w:rsidRPr="00A03447">
        <w:rPr>
          <w:rFonts w:ascii="Times New Roman" w:hAnsi="Times New Roman" w:cs="Times New Roman"/>
          <w:color w:val="000000"/>
          <w:sz w:val="24"/>
          <w:szCs w:val="24"/>
        </w:rPr>
        <w:t>центрированных кислот и щелочей</w:t>
      </w: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 небольшими порциями приливать</w:t>
      </w:r>
      <w:r w:rsidR="003D0D11"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 кислоту (или концентрированный</w:t>
      </w: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 раствор щелочи) в воду, а не наоборот.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7676E0F7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Опасные продукты реакции сливать только в соответствующие банки в вытяжном шкафу. </w:t>
      </w:r>
      <w:r w:rsidRPr="00A03447"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49A15027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 xml:space="preserve">Со всеми возникающими вопросами сразу же обращаться к членам жюри. </w:t>
      </w:r>
    </w:p>
    <w:p w14:paraId="4C8CBBB6" w14:textId="77777777" w:rsidR="00BF4A7B" w:rsidRPr="00A03447" w:rsidRDefault="00BF4A7B" w:rsidP="00A03447">
      <w:pPr>
        <w:pStyle w:val="a6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47">
        <w:rPr>
          <w:rFonts w:ascii="Times New Roman" w:hAnsi="Times New Roman" w:cs="Times New Roman"/>
          <w:color w:val="000000"/>
          <w:sz w:val="24"/>
          <w:szCs w:val="24"/>
        </w:rPr>
        <w:t>Немедленно сообщать членам жюри или ответственным за лабораторию о любых случаях разлития растворов, несчастных случаях или травмах.</w:t>
      </w:r>
    </w:p>
    <w:p w14:paraId="4E0A2343" w14:textId="77777777" w:rsidR="00BF4A7B" w:rsidRPr="00A03447" w:rsidRDefault="00BF4A7B" w:rsidP="00A034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44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F79BA0" w14:textId="77777777" w:rsidR="004D6D40" w:rsidRPr="001C252A" w:rsidRDefault="001455F9" w:rsidP="00F10F7C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  <w:r w:rsidRPr="001C252A">
        <w:rPr>
          <w:rFonts w:ascii="Times New Roman" w:hAnsi="Times New Roman" w:cs="Times New Roman"/>
          <w:b/>
          <w:sz w:val="40"/>
          <w:szCs w:val="40"/>
        </w:rPr>
        <w:lastRenderedPageBreak/>
        <w:t>Реактивы и оборудование задания 1</w:t>
      </w:r>
    </w:p>
    <w:p w14:paraId="371A449C" w14:textId="01F944A2" w:rsidR="006708A9" w:rsidRPr="00A03447" w:rsidRDefault="006708A9" w:rsidP="00A0344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447">
        <w:rPr>
          <w:rFonts w:ascii="Times New Roman" w:hAnsi="Times New Roman" w:cs="Times New Roman"/>
          <w:b/>
          <w:sz w:val="24"/>
          <w:szCs w:val="24"/>
        </w:rPr>
        <w:t>Реактивы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546"/>
      </w:tblGrid>
      <w:tr w:rsidR="006708A9" w:rsidRPr="00F10F7C" w14:paraId="4335F808" w14:textId="77777777" w:rsidTr="00297A22">
        <w:tc>
          <w:tcPr>
            <w:tcW w:w="4673" w:type="dxa"/>
          </w:tcPr>
          <w:p w14:paraId="05C6D557" w14:textId="77777777" w:rsidR="006708A9" w:rsidRPr="00F10F7C" w:rsidRDefault="006708A9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7C">
              <w:rPr>
                <w:rFonts w:ascii="Times New Roman" w:hAnsi="Times New Roman" w:cs="Times New Roman"/>
                <w:b/>
                <w:sz w:val="24"/>
                <w:szCs w:val="24"/>
              </w:rPr>
              <w:t>Реактив</w:t>
            </w:r>
          </w:p>
        </w:tc>
        <w:tc>
          <w:tcPr>
            <w:tcW w:w="2126" w:type="dxa"/>
          </w:tcPr>
          <w:p w14:paraId="37F314B7" w14:textId="77777777" w:rsidR="006708A9" w:rsidRPr="00F10F7C" w:rsidRDefault="006708A9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7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</w:t>
            </w:r>
          </w:p>
        </w:tc>
        <w:tc>
          <w:tcPr>
            <w:tcW w:w="2546" w:type="dxa"/>
          </w:tcPr>
          <w:p w14:paraId="036E8D78" w14:textId="77777777" w:rsidR="006708A9" w:rsidRPr="00F10F7C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7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6708A9" w:rsidRPr="00F10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 </w:t>
            </w:r>
            <w:proofErr w:type="spellStart"/>
            <w:r w:rsidR="006708A9" w:rsidRPr="00F10F7C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6708A9" w:rsidRPr="00F10F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708A9" w:rsidRPr="00A03447" w14:paraId="6EC934FD" w14:textId="77777777" w:rsidTr="00297A22">
        <w:tc>
          <w:tcPr>
            <w:tcW w:w="4673" w:type="dxa"/>
          </w:tcPr>
          <w:p w14:paraId="087910AB" w14:textId="77777777" w:rsidR="006708A9" w:rsidRPr="00A03447" w:rsidRDefault="00297A22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08A9"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водно-спиртовой раствор 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14:paraId="278127B8" w14:textId="77777777" w:rsidR="006708A9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46" w:type="dxa"/>
          </w:tcPr>
          <w:p w14:paraId="20DD8F25" w14:textId="77777777" w:rsidR="006708A9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08A9" w:rsidRPr="00A03447" w14:paraId="3E948493" w14:textId="77777777" w:rsidTr="00297A22">
        <w:tc>
          <w:tcPr>
            <w:tcW w:w="4673" w:type="dxa"/>
          </w:tcPr>
          <w:p w14:paraId="3802B0BE" w14:textId="77777777" w:rsidR="006708A9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2% раствор </w:t>
            </w:r>
            <w:proofErr w:type="spellStart"/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дитизона</w:t>
            </w:r>
            <w:proofErr w:type="spellEnd"/>
            <w:r w:rsidR="00297A22"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7A22"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7A22"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CCl</w:t>
            </w:r>
            <w:r w:rsidR="00297A22" w:rsidRPr="00A0344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126" w:type="dxa"/>
          </w:tcPr>
          <w:p w14:paraId="5A4332FA" w14:textId="77777777" w:rsidR="006708A9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46" w:type="dxa"/>
          </w:tcPr>
          <w:p w14:paraId="5F07855F" w14:textId="77777777" w:rsidR="006708A9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08A9" w:rsidRPr="00A03447" w14:paraId="0E59FF16" w14:textId="77777777" w:rsidTr="00297A22">
        <w:tc>
          <w:tcPr>
            <w:tcW w:w="4673" w:type="dxa"/>
          </w:tcPr>
          <w:p w14:paraId="62AEC6EE" w14:textId="77777777" w:rsidR="006708A9" w:rsidRPr="00A03447" w:rsidRDefault="002C0CB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97A22" w:rsidRPr="00A03447">
              <w:rPr>
                <w:rFonts w:ascii="Times New Roman" w:hAnsi="Times New Roman" w:cs="Times New Roman"/>
                <w:sz w:val="24"/>
                <w:szCs w:val="24"/>
              </w:rPr>
              <w:t>% водно-спиртовой раствор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>диметилглиоксима</w:t>
            </w:r>
            <w:proofErr w:type="spellEnd"/>
          </w:p>
        </w:tc>
        <w:tc>
          <w:tcPr>
            <w:tcW w:w="2126" w:type="dxa"/>
          </w:tcPr>
          <w:p w14:paraId="661275E5" w14:textId="77777777" w:rsidR="006708A9" w:rsidRPr="00A03447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46" w:type="dxa"/>
          </w:tcPr>
          <w:p w14:paraId="6D41BF6F" w14:textId="77777777" w:rsidR="006708A9" w:rsidRPr="00A03447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153" w:rsidRPr="00A03447" w14:paraId="75B01961" w14:textId="77777777" w:rsidTr="00297A22">
        <w:tc>
          <w:tcPr>
            <w:tcW w:w="4673" w:type="dxa"/>
          </w:tcPr>
          <w:p w14:paraId="2D9BA8EA" w14:textId="77777777" w:rsidR="00053153" w:rsidRPr="00A03447" w:rsidRDefault="00297A22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5% водный раствор 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</w:p>
        </w:tc>
        <w:tc>
          <w:tcPr>
            <w:tcW w:w="2126" w:type="dxa"/>
          </w:tcPr>
          <w:p w14:paraId="47ABDC25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46" w:type="dxa"/>
          </w:tcPr>
          <w:p w14:paraId="272947B1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153" w:rsidRPr="00A03447" w14:paraId="3864EA66" w14:textId="77777777" w:rsidTr="00297A22">
        <w:tc>
          <w:tcPr>
            <w:tcW w:w="4673" w:type="dxa"/>
          </w:tcPr>
          <w:p w14:paraId="7FCA9466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насыщенный раствор 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KSCN</w:t>
            </w:r>
          </w:p>
        </w:tc>
        <w:tc>
          <w:tcPr>
            <w:tcW w:w="2126" w:type="dxa"/>
          </w:tcPr>
          <w:p w14:paraId="19ABF821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46" w:type="dxa"/>
          </w:tcPr>
          <w:p w14:paraId="755AD331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153" w:rsidRPr="00A03447" w14:paraId="273A8B1E" w14:textId="77777777" w:rsidTr="00297A22">
        <w:tc>
          <w:tcPr>
            <w:tcW w:w="4673" w:type="dxa"/>
          </w:tcPr>
          <w:p w14:paraId="12811E9A" w14:textId="77777777" w:rsidR="00053153" w:rsidRPr="00A03447" w:rsidRDefault="002C0CB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5% 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126" w:type="dxa"/>
          </w:tcPr>
          <w:p w14:paraId="7E7FC1B9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46" w:type="dxa"/>
          </w:tcPr>
          <w:p w14:paraId="0637D6DD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153" w:rsidRPr="00A03447" w14:paraId="3DE6F905" w14:textId="77777777" w:rsidTr="00297A22">
        <w:tc>
          <w:tcPr>
            <w:tcW w:w="4673" w:type="dxa"/>
          </w:tcPr>
          <w:p w14:paraId="0BF7C589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0,2% раствор </w:t>
            </w:r>
            <w:proofErr w:type="spellStart"/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бензидина</w:t>
            </w:r>
            <w:proofErr w:type="spellEnd"/>
            <w:r w:rsidR="00297A22"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 в 0,5M </w:t>
            </w:r>
            <w:proofErr w:type="spellStart"/>
            <w:r w:rsidR="00297A22" w:rsidRPr="00A03447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2126" w:type="dxa"/>
          </w:tcPr>
          <w:p w14:paraId="3B61BEC2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46" w:type="dxa"/>
          </w:tcPr>
          <w:p w14:paraId="2FDFF5D7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153" w:rsidRPr="00A03447" w14:paraId="34770E99" w14:textId="77777777" w:rsidTr="00297A22">
        <w:tc>
          <w:tcPr>
            <w:tcW w:w="4673" w:type="dxa"/>
          </w:tcPr>
          <w:p w14:paraId="60EC0C55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A22"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2126" w:type="dxa"/>
          </w:tcPr>
          <w:p w14:paraId="5AA1F8B6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46" w:type="dxa"/>
          </w:tcPr>
          <w:p w14:paraId="12CF442C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153" w:rsidRPr="00A03447" w14:paraId="4AED4892" w14:textId="77777777" w:rsidTr="00297A22">
        <w:tc>
          <w:tcPr>
            <w:tcW w:w="4673" w:type="dxa"/>
          </w:tcPr>
          <w:p w14:paraId="5677C96A" w14:textId="77777777" w:rsidR="00053153" w:rsidRPr="00A03447" w:rsidRDefault="00297A22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>% раствор аммиака</w:t>
            </w:r>
          </w:p>
        </w:tc>
        <w:tc>
          <w:tcPr>
            <w:tcW w:w="2126" w:type="dxa"/>
          </w:tcPr>
          <w:p w14:paraId="4C76CC70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2 на аудиторию</w:t>
            </w:r>
          </w:p>
        </w:tc>
        <w:tc>
          <w:tcPr>
            <w:tcW w:w="2546" w:type="dxa"/>
          </w:tcPr>
          <w:p w14:paraId="048DB1DE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153" w:rsidRPr="00A03447" w14:paraId="27C050CC" w14:textId="77777777" w:rsidTr="00297A22">
        <w:tc>
          <w:tcPr>
            <w:tcW w:w="4673" w:type="dxa"/>
          </w:tcPr>
          <w:p w14:paraId="0C05E85A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ацетон</w:t>
            </w:r>
          </w:p>
        </w:tc>
        <w:tc>
          <w:tcPr>
            <w:tcW w:w="2126" w:type="dxa"/>
          </w:tcPr>
          <w:p w14:paraId="59AF79F8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2 на аудиторию</w:t>
            </w:r>
          </w:p>
        </w:tc>
        <w:tc>
          <w:tcPr>
            <w:tcW w:w="2546" w:type="dxa"/>
          </w:tcPr>
          <w:p w14:paraId="3BE6FE8E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153" w:rsidRPr="00A03447" w14:paraId="08678841" w14:textId="77777777" w:rsidTr="00297A22">
        <w:tc>
          <w:tcPr>
            <w:tcW w:w="4673" w:type="dxa"/>
          </w:tcPr>
          <w:p w14:paraId="17E87954" w14:textId="77777777" w:rsidR="00053153" w:rsidRPr="00A03447" w:rsidRDefault="00297A22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>% раствор ализарина</w:t>
            </w: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 в спирте</w:t>
            </w:r>
          </w:p>
        </w:tc>
        <w:tc>
          <w:tcPr>
            <w:tcW w:w="2126" w:type="dxa"/>
          </w:tcPr>
          <w:p w14:paraId="4C834F7A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46" w:type="dxa"/>
          </w:tcPr>
          <w:p w14:paraId="648CCB7E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153" w:rsidRPr="00A03447" w14:paraId="2F9DB108" w14:textId="77777777" w:rsidTr="00297A22">
        <w:tc>
          <w:tcPr>
            <w:tcW w:w="4673" w:type="dxa"/>
          </w:tcPr>
          <w:p w14:paraId="06E2D32C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ацетон</w:t>
            </w:r>
            <w:proofErr w:type="gramStart"/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 вода : </w:t>
            </w:r>
            <w:proofErr w:type="spellStart"/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(87:5:8)</w:t>
            </w:r>
          </w:p>
        </w:tc>
        <w:tc>
          <w:tcPr>
            <w:tcW w:w="2126" w:type="dxa"/>
          </w:tcPr>
          <w:p w14:paraId="46CC033E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546" w:type="dxa"/>
          </w:tcPr>
          <w:p w14:paraId="1BA54D93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50F1A8F" w14:textId="77777777" w:rsidR="001C252A" w:rsidRDefault="001C252A" w:rsidP="00A0344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1DF2DB0" w14:textId="52CAACD4" w:rsidR="004D6D40" w:rsidRPr="00A03447" w:rsidRDefault="004D6D40" w:rsidP="00A0344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447">
        <w:rPr>
          <w:rFonts w:ascii="Times New Roman" w:hAnsi="Times New Roman" w:cs="Times New Roman"/>
          <w:b/>
          <w:sz w:val="24"/>
          <w:szCs w:val="24"/>
        </w:rPr>
        <w:t>Химическая посуда и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46"/>
      </w:tblGrid>
      <w:tr w:rsidR="004D6D40" w:rsidRPr="00F10F7C" w14:paraId="6F30E359" w14:textId="77777777" w:rsidTr="007912BC">
        <w:tc>
          <w:tcPr>
            <w:tcW w:w="4531" w:type="dxa"/>
          </w:tcPr>
          <w:p w14:paraId="49E89F4A" w14:textId="77777777" w:rsidR="004D6D40" w:rsidRPr="00F10F7C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7C">
              <w:rPr>
                <w:rFonts w:ascii="Times New Roman" w:hAnsi="Times New Roman" w:cs="Times New Roman"/>
                <w:b/>
                <w:sz w:val="24"/>
                <w:szCs w:val="24"/>
              </w:rPr>
              <w:t>Посуда/оборудование</w:t>
            </w:r>
          </w:p>
        </w:tc>
        <w:tc>
          <w:tcPr>
            <w:tcW w:w="2268" w:type="dxa"/>
          </w:tcPr>
          <w:p w14:paraId="7C33B85D" w14:textId="77777777" w:rsidR="004D6D40" w:rsidRPr="00F10F7C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7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</w:t>
            </w:r>
          </w:p>
        </w:tc>
        <w:tc>
          <w:tcPr>
            <w:tcW w:w="2546" w:type="dxa"/>
          </w:tcPr>
          <w:p w14:paraId="6734C9DC" w14:textId="77777777" w:rsidR="004D6D40" w:rsidRPr="00F10F7C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1 </w:t>
            </w:r>
            <w:proofErr w:type="spellStart"/>
            <w:r w:rsidRPr="00F10F7C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F10F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D6D40" w:rsidRPr="00A03447" w14:paraId="459642AB" w14:textId="77777777" w:rsidTr="007912BC">
        <w:tc>
          <w:tcPr>
            <w:tcW w:w="4531" w:type="dxa"/>
          </w:tcPr>
          <w:p w14:paraId="418EB2C9" w14:textId="77777777" w:rsidR="004D6D40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Мерный стакан на 15</w:t>
            </w:r>
            <w:r w:rsidR="004D6D40" w:rsidRPr="00A03447">
              <w:rPr>
                <w:rFonts w:ascii="Times New Roman" w:hAnsi="Times New Roman" w:cs="Times New Roman"/>
                <w:sz w:val="24"/>
                <w:szCs w:val="24"/>
              </w:rPr>
              <w:t>0 мл (высота не менее 12 см)</w:t>
            </w:r>
          </w:p>
        </w:tc>
        <w:tc>
          <w:tcPr>
            <w:tcW w:w="2268" w:type="dxa"/>
          </w:tcPr>
          <w:p w14:paraId="1A6DA0C3" w14:textId="77777777" w:rsidR="004D6D40" w:rsidRPr="00A03447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546" w:type="dxa"/>
          </w:tcPr>
          <w:p w14:paraId="7ABD2736" w14:textId="77777777" w:rsidR="004D6D40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D40" w:rsidRPr="00A0344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D6D40" w:rsidRPr="00A03447" w14:paraId="4E2DFB9C" w14:textId="77777777" w:rsidTr="00BB33B1">
        <w:trPr>
          <w:trHeight w:val="70"/>
        </w:trPr>
        <w:tc>
          <w:tcPr>
            <w:tcW w:w="4531" w:type="dxa"/>
          </w:tcPr>
          <w:p w14:paraId="3088844C" w14:textId="77777777" w:rsidR="004D6D40" w:rsidRPr="00A03447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</w:p>
        </w:tc>
        <w:tc>
          <w:tcPr>
            <w:tcW w:w="2268" w:type="dxa"/>
          </w:tcPr>
          <w:p w14:paraId="004819DA" w14:textId="77777777" w:rsidR="004D6D40" w:rsidRPr="00A03447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546" w:type="dxa"/>
          </w:tcPr>
          <w:p w14:paraId="6914632F" w14:textId="77777777" w:rsidR="004D6D40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D40" w:rsidRPr="00A0344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D6D40" w:rsidRPr="00A03447" w14:paraId="368002D4" w14:textId="77777777" w:rsidTr="007912BC">
        <w:tc>
          <w:tcPr>
            <w:tcW w:w="4531" w:type="dxa"/>
          </w:tcPr>
          <w:p w14:paraId="551A695C" w14:textId="77777777" w:rsidR="004D6D40" w:rsidRPr="00A03447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Фильтровальная 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>бумага 2,5*12 см</w:t>
            </w:r>
          </w:p>
        </w:tc>
        <w:tc>
          <w:tcPr>
            <w:tcW w:w="2268" w:type="dxa"/>
          </w:tcPr>
          <w:p w14:paraId="7148D885" w14:textId="77777777" w:rsidR="004D6D40" w:rsidRPr="00A03447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546" w:type="dxa"/>
          </w:tcPr>
          <w:p w14:paraId="12A747F3" w14:textId="77777777" w:rsidR="004D6D40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D40" w:rsidRPr="00A0344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D6D40" w:rsidRPr="00A03447" w14:paraId="28ABBFAD" w14:textId="77777777" w:rsidTr="007912BC">
        <w:tc>
          <w:tcPr>
            <w:tcW w:w="4531" w:type="dxa"/>
          </w:tcPr>
          <w:p w14:paraId="67F958C7" w14:textId="77777777" w:rsidR="004D6D40" w:rsidRPr="00A03447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Капилляры (скрепки)</w:t>
            </w:r>
          </w:p>
        </w:tc>
        <w:tc>
          <w:tcPr>
            <w:tcW w:w="2268" w:type="dxa"/>
          </w:tcPr>
          <w:p w14:paraId="63CFBB5C" w14:textId="77777777" w:rsidR="004D6D40" w:rsidRPr="00A03447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546" w:type="dxa"/>
          </w:tcPr>
          <w:p w14:paraId="335395EF" w14:textId="77777777" w:rsidR="004D6D40" w:rsidRPr="00A03447" w:rsidRDefault="007D2AD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D40" w:rsidRPr="00A0344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D6D40" w:rsidRPr="00A03447" w14:paraId="09405F74" w14:textId="77777777" w:rsidTr="007912BC">
        <w:tc>
          <w:tcPr>
            <w:tcW w:w="4531" w:type="dxa"/>
          </w:tcPr>
          <w:p w14:paraId="5FE51F1F" w14:textId="754428E0" w:rsidR="004D6D40" w:rsidRPr="00A03447" w:rsidRDefault="004D6D40" w:rsidP="001C2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Сушильный шкаф</w:t>
            </w:r>
          </w:p>
        </w:tc>
        <w:tc>
          <w:tcPr>
            <w:tcW w:w="2268" w:type="dxa"/>
          </w:tcPr>
          <w:p w14:paraId="73E7C8D7" w14:textId="77777777" w:rsidR="004D6D40" w:rsidRPr="00A03447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2 на аудиторию</w:t>
            </w:r>
          </w:p>
        </w:tc>
        <w:tc>
          <w:tcPr>
            <w:tcW w:w="2546" w:type="dxa"/>
          </w:tcPr>
          <w:p w14:paraId="1E10E57B" w14:textId="77777777" w:rsidR="004D6D40" w:rsidRPr="00A03447" w:rsidRDefault="004D6D40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B1" w:rsidRPr="00A03447" w14:paraId="1FF7AAB0" w14:textId="77777777" w:rsidTr="007912BC">
        <w:tc>
          <w:tcPr>
            <w:tcW w:w="4531" w:type="dxa"/>
          </w:tcPr>
          <w:p w14:paraId="059A885C" w14:textId="77777777" w:rsidR="00BB33B1" w:rsidRPr="00A03447" w:rsidRDefault="00BB33B1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Пробирки</w:t>
            </w:r>
          </w:p>
        </w:tc>
        <w:tc>
          <w:tcPr>
            <w:tcW w:w="2268" w:type="dxa"/>
          </w:tcPr>
          <w:p w14:paraId="146DF323" w14:textId="77777777" w:rsidR="00BB33B1" w:rsidRPr="00A03447" w:rsidRDefault="00BB33B1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546" w:type="dxa"/>
          </w:tcPr>
          <w:p w14:paraId="591544A7" w14:textId="77777777" w:rsidR="00BB33B1" w:rsidRPr="00A03447" w:rsidRDefault="00BB33B1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</w:tr>
      <w:tr w:rsidR="00BB33B1" w:rsidRPr="00A03447" w14:paraId="0170BFEE" w14:textId="77777777" w:rsidTr="007912BC">
        <w:tc>
          <w:tcPr>
            <w:tcW w:w="4531" w:type="dxa"/>
          </w:tcPr>
          <w:p w14:paraId="7B5BEA9D" w14:textId="77777777" w:rsidR="00BB33B1" w:rsidRPr="00A03447" w:rsidRDefault="00BB33B1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Пластиковые стаканы с красной крышкой для систем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14:paraId="10449095" w14:textId="77777777" w:rsidR="00BB33B1" w:rsidRPr="00A03447" w:rsidRDefault="00BB33B1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546" w:type="dxa"/>
          </w:tcPr>
          <w:p w14:paraId="316B6E3C" w14:textId="77777777" w:rsidR="00BB33B1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3B1" w:rsidRPr="00A0344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B33B1" w:rsidRPr="00A03447" w14:paraId="42C69D76" w14:textId="77777777" w:rsidTr="007912BC">
        <w:tc>
          <w:tcPr>
            <w:tcW w:w="4531" w:type="dxa"/>
          </w:tcPr>
          <w:p w14:paraId="5D7FAF8D" w14:textId="77777777" w:rsidR="00BB33B1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B33B1" w:rsidRPr="00A03447">
              <w:rPr>
                <w:rFonts w:ascii="Times New Roman" w:hAnsi="Times New Roman" w:cs="Times New Roman"/>
                <w:sz w:val="24"/>
                <w:szCs w:val="24"/>
              </w:rPr>
              <w:t>лакон</w:t>
            </w: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3B1"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реагентов-проявителей</w:t>
            </w:r>
          </w:p>
        </w:tc>
        <w:tc>
          <w:tcPr>
            <w:tcW w:w="2268" w:type="dxa"/>
          </w:tcPr>
          <w:p w14:paraId="067EA6DE" w14:textId="77777777" w:rsidR="00BB33B1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8 на 2 человека</w:t>
            </w:r>
          </w:p>
        </w:tc>
        <w:tc>
          <w:tcPr>
            <w:tcW w:w="2546" w:type="dxa"/>
          </w:tcPr>
          <w:p w14:paraId="43D44E24" w14:textId="77777777" w:rsidR="00BB33B1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33B1" w:rsidRPr="00A0344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53153" w:rsidRPr="00A03447" w14:paraId="18DE579F" w14:textId="77777777" w:rsidTr="007912BC">
        <w:tc>
          <w:tcPr>
            <w:tcW w:w="4531" w:type="dxa"/>
          </w:tcPr>
          <w:p w14:paraId="58937E4C" w14:textId="77777777" w:rsidR="00053153" w:rsidRPr="00A03447" w:rsidRDefault="002C0CB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 для аммиака</w:t>
            </w:r>
          </w:p>
        </w:tc>
        <w:tc>
          <w:tcPr>
            <w:tcW w:w="2268" w:type="dxa"/>
          </w:tcPr>
          <w:p w14:paraId="2D611FEC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2 на аудиторию</w:t>
            </w:r>
          </w:p>
        </w:tc>
        <w:tc>
          <w:tcPr>
            <w:tcW w:w="2546" w:type="dxa"/>
          </w:tcPr>
          <w:p w14:paraId="0212734F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53" w:rsidRPr="00A03447" w14:paraId="4D1705AE" w14:textId="77777777" w:rsidTr="007912BC">
        <w:tc>
          <w:tcPr>
            <w:tcW w:w="4531" w:type="dxa"/>
          </w:tcPr>
          <w:p w14:paraId="24D431E7" w14:textId="77777777" w:rsidR="00053153" w:rsidRPr="00A03447" w:rsidRDefault="002C0CB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  <w:r w:rsidR="00053153"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 для ацетона</w:t>
            </w:r>
          </w:p>
        </w:tc>
        <w:tc>
          <w:tcPr>
            <w:tcW w:w="2268" w:type="dxa"/>
          </w:tcPr>
          <w:p w14:paraId="7B8B2BCD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2 на аудиторию</w:t>
            </w:r>
          </w:p>
        </w:tc>
        <w:tc>
          <w:tcPr>
            <w:tcW w:w="2546" w:type="dxa"/>
          </w:tcPr>
          <w:p w14:paraId="251C6337" w14:textId="77777777" w:rsidR="00053153" w:rsidRPr="00A03447" w:rsidRDefault="00053153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FC318" w14:textId="10D74205" w:rsidR="00D77C6B" w:rsidRPr="00F10F7C" w:rsidRDefault="00D77C6B" w:rsidP="00F10F7C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  <w:r w:rsidRPr="00F10F7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Реактивы и оборудование задания </w:t>
      </w:r>
      <w:r w:rsidR="00A03447" w:rsidRPr="00F10F7C">
        <w:rPr>
          <w:rFonts w:ascii="Times New Roman" w:hAnsi="Times New Roman" w:cs="Times New Roman"/>
          <w:b/>
          <w:sz w:val="40"/>
          <w:szCs w:val="40"/>
        </w:rPr>
        <w:t>2</w:t>
      </w:r>
    </w:p>
    <w:p w14:paraId="57EC5CF7" w14:textId="77777777" w:rsidR="00D77C6B" w:rsidRPr="00A03447" w:rsidRDefault="00D77C6B" w:rsidP="00A0344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447">
        <w:rPr>
          <w:rFonts w:ascii="Times New Roman" w:hAnsi="Times New Roman" w:cs="Times New Roman"/>
          <w:b/>
          <w:sz w:val="24"/>
          <w:szCs w:val="24"/>
        </w:rPr>
        <w:t>Реактивы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9"/>
        <w:gridCol w:w="2177"/>
        <w:gridCol w:w="3113"/>
      </w:tblGrid>
      <w:tr w:rsidR="00FD7E2F" w:rsidRPr="00A03447" w14:paraId="16876A6C" w14:textId="77777777" w:rsidTr="00FD7E2F">
        <w:trPr>
          <w:trHeight w:val="394"/>
        </w:trPr>
        <w:tc>
          <w:tcPr>
            <w:tcW w:w="4049" w:type="dxa"/>
            <w:vAlign w:val="center"/>
          </w:tcPr>
          <w:p w14:paraId="21B74347" w14:textId="77777777" w:rsidR="00D77C6B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b/>
                <w:sz w:val="24"/>
                <w:szCs w:val="24"/>
              </w:rPr>
              <w:t>Реактив</w:t>
            </w:r>
          </w:p>
        </w:tc>
        <w:tc>
          <w:tcPr>
            <w:tcW w:w="2177" w:type="dxa"/>
            <w:vAlign w:val="center"/>
          </w:tcPr>
          <w:p w14:paraId="0E9CC294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</w:t>
            </w:r>
          </w:p>
        </w:tc>
        <w:tc>
          <w:tcPr>
            <w:tcW w:w="3113" w:type="dxa"/>
            <w:vAlign w:val="center"/>
          </w:tcPr>
          <w:p w14:paraId="2EE15BB1" w14:textId="77777777" w:rsidR="00D77C6B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1 </w:t>
            </w:r>
            <w:proofErr w:type="spellStart"/>
            <w:r w:rsidRPr="00A03447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A034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7E2F" w:rsidRPr="00A03447" w14:paraId="378886EB" w14:textId="77777777" w:rsidTr="00FD7E2F">
        <w:tc>
          <w:tcPr>
            <w:tcW w:w="4049" w:type="dxa"/>
            <w:vAlign w:val="center"/>
          </w:tcPr>
          <w:p w14:paraId="640A71E5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Исследуемый раствор</w:t>
            </w:r>
          </w:p>
        </w:tc>
        <w:tc>
          <w:tcPr>
            <w:tcW w:w="2177" w:type="dxa"/>
            <w:vAlign w:val="center"/>
          </w:tcPr>
          <w:p w14:paraId="7FC05506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113" w:type="dxa"/>
            <w:vAlign w:val="center"/>
          </w:tcPr>
          <w:p w14:paraId="108ACA88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D7E2F" w:rsidRPr="00A0344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FD7E2F" w:rsidRPr="00A03447" w14:paraId="66465452" w14:textId="77777777" w:rsidTr="00FD7E2F">
        <w:tc>
          <w:tcPr>
            <w:tcW w:w="4049" w:type="dxa"/>
            <w:vAlign w:val="center"/>
          </w:tcPr>
          <w:p w14:paraId="0BACB21A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ЭДТА 0,0500 М</w:t>
            </w:r>
          </w:p>
        </w:tc>
        <w:tc>
          <w:tcPr>
            <w:tcW w:w="2177" w:type="dxa"/>
            <w:vAlign w:val="center"/>
          </w:tcPr>
          <w:p w14:paraId="7B3942EB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113" w:type="dxa"/>
            <w:vAlign w:val="center"/>
          </w:tcPr>
          <w:p w14:paraId="5EC92968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D7E2F" w:rsidRPr="00A0344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FD7E2F" w:rsidRPr="00A03447" w14:paraId="1CA80008" w14:textId="77777777" w:rsidTr="00FD7E2F">
        <w:tc>
          <w:tcPr>
            <w:tcW w:w="4049" w:type="dxa"/>
            <w:vAlign w:val="center"/>
          </w:tcPr>
          <w:p w14:paraId="331DA9F4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Индикатор метиловый красный</w:t>
            </w:r>
          </w:p>
        </w:tc>
        <w:tc>
          <w:tcPr>
            <w:tcW w:w="2177" w:type="dxa"/>
            <w:vAlign w:val="center"/>
          </w:tcPr>
          <w:p w14:paraId="140DB927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3113" w:type="dxa"/>
            <w:vAlign w:val="center"/>
          </w:tcPr>
          <w:p w14:paraId="6D84D9E4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D7E2F" w:rsidRPr="00A0344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FD7E2F" w:rsidRPr="00A03447" w14:paraId="65D19D2C" w14:textId="77777777" w:rsidTr="00FD7E2F">
        <w:tc>
          <w:tcPr>
            <w:tcW w:w="4049" w:type="dxa"/>
            <w:vAlign w:val="center"/>
          </w:tcPr>
          <w:p w14:paraId="741604A6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Раствор аммиака</w:t>
            </w:r>
          </w:p>
        </w:tc>
        <w:tc>
          <w:tcPr>
            <w:tcW w:w="2177" w:type="dxa"/>
            <w:vAlign w:val="center"/>
          </w:tcPr>
          <w:p w14:paraId="0BBD5B07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3113" w:type="dxa"/>
            <w:vAlign w:val="center"/>
          </w:tcPr>
          <w:p w14:paraId="7A59E5CB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D7E2F" w:rsidRPr="00A0344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FD7E2F" w:rsidRPr="00A03447" w14:paraId="10F65C9A" w14:textId="77777777" w:rsidTr="00FD7E2F">
        <w:tc>
          <w:tcPr>
            <w:tcW w:w="4049" w:type="dxa"/>
            <w:vAlign w:val="center"/>
          </w:tcPr>
          <w:p w14:paraId="358787B6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Ацетат аммония</w:t>
            </w:r>
          </w:p>
        </w:tc>
        <w:tc>
          <w:tcPr>
            <w:tcW w:w="2177" w:type="dxa"/>
            <w:vAlign w:val="center"/>
          </w:tcPr>
          <w:p w14:paraId="2B6E2C15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3113" w:type="dxa"/>
            <w:vAlign w:val="center"/>
          </w:tcPr>
          <w:p w14:paraId="3C9DE8BD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FD7E2F" w:rsidRPr="00A034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D7E2F" w:rsidRPr="00A03447" w14:paraId="2FFC8C7D" w14:textId="77777777" w:rsidTr="00FD7E2F">
        <w:tc>
          <w:tcPr>
            <w:tcW w:w="4049" w:type="dxa"/>
            <w:vAlign w:val="center"/>
          </w:tcPr>
          <w:p w14:paraId="564B2D6D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2177" w:type="dxa"/>
            <w:vAlign w:val="center"/>
          </w:tcPr>
          <w:p w14:paraId="1D1A9241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3113" w:type="dxa"/>
            <w:vAlign w:val="center"/>
          </w:tcPr>
          <w:p w14:paraId="1F69916C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D7E2F" w:rsidRPr="00A034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D7E2F" w:rsidRPr="00A03447" w14:paraId="3013AF6B" w14:textId="77777777" w:rsidTr="00FD7E2F">
        <w:tc>
          <w:tcPr>
            <w:tcW w:w="4049" w:type="dxa"/>
            <w:vAlign w:val="center"/>
          </w:tcPr>
          <w:p w14:paraId="06A6705B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0,1 М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A03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77" w:type="dxa"/>
            <w:vAlign w:val="center"/>
          </w:tcPr>
          <w:p w14:paraId="3A30F779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113" w:type="dxa"/>
            <w:vAlign w:val="center"/>
          </w:tcPr>
          <w:p w14:paraId="0392C171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FD7E2F" w:rsidRPr="00A0344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FD7E2F" w:rsidRPr="00A03447" w14:paraId="1DD3DC53" w14:textId="77777777" w:rsidTr="00FD7E2F">
        <w:tc>
          <w:tcPr>
            <w:tcW w:w="4049" w:type="dxa"/>
            <w:vAlign w:val="center"/>
          </w:tcPr>
          <w:p w14:paraId="7E3D6B84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0.1 М 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77" w:type="dxa"/>
            <w:vAlign w:val="center"/>
          </w:tcPr>
          <w:p w14:paraId="1552AA61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113" w:type="dxa"/>
            <w:vAlign w:val="center"/>
          </w:tcPr>
          <w:p w14:paraId="1F5F15CB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FD7E2F" w:rsidRPr="00A0344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FD7E2F" w:rsidRPr="00A03447" w14:paraId="5DC6A79B" w14:textId="77777777" w:rsidTr="00FD7E2F">
        <w:tc>
          <w:tcPr>
            <w:tcW w:w="4049" w:type="dxa"/>
            <w:vAlign w:val="center"/>
          </w:tcPr>
          <w:p w14:paraId="63B80BE1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. вода</w:t>
            </w:r>
          </w:p>
        </w:tc>
        <w:tc>
          <w:tcPr>
            <w:tcW w:w="2177" w:type="dxa"/>
            <w:vAlign w:val="center"/>
          </w:tcPr>
          <w:p w14:paraId="26ACABA1" w14:textId="77777777" w:rsidR="00D77C6B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A034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Общий</w:t>
            </w:r>
            <w:proofErr w:type="spellEnd"/>
          </w:p>
        </w:tc>
        <w:tc>
          <w:tcPr>
            <w:tcW w:w="3113" w:type="dxa"/>
            <w:vAlign w:val="center"/>
          </w:tcPr>
          <w:p w14:paraId="494100C0" w14:textId="77777777" w:rsidR="00D77C6B" w:rsidRPr="00A03447" w:rsidRDefault="00D77C6B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="00FD7E2F" w:rsidRPr="00A0344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</w:tbl>
    <w:p w14:paraId="2918C7B1" w14:textId="77777777" w:rsidR="00D77C6B" w:rsidRPr="00A03447" w:rsidRDefault="00D77C6B" w:rsidP="00A034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197BC" w14:textId="77777777" w:rsidR="00D77C6B" w:rsidRPr="00A03447" w:rsidRDefault="00D77C6B" w:rsidP="00A0344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447">
        <w:rPr>
          <w:rFonts w:ascii="Times New Roman" w:hAnsi="Times New Roman" w:cs="Times New Roman"/>
          <w:b/>
          <w:sz w:val="24"/>
          <w:szCs w:val="24"/>
        </w:rPr>
        <w:t>Посуда и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5"/>
        <w:gridCol w:w="2221"/>
        <w:gridCol w:w="3113"/>
      </w:tblGrid>
      <w:tr w:rsidR="00FD7E2F" w:rsidRPr="00A03447" w14:paraId="65029E84" w14:textId="77777777" w:rsidTr="00FD7E2F">
        <w:tc>
          <w:tcPr>
            <w:tcW w:w="4005" w:type="dxa"/>
            <w:vAlign w:val="center"/>
          </w:tcPr>
          <w:p w14:paraId="5616D73F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b/>
                <w:sz w:val="24"/>
                <w:szCs w:val="24"/>
              </w:rPr>
              <w:t>Посуда/оборудование</w:t>
            </w:r>
          </w:p>
        </w:tc>
        <w:tc>
          <w:tcPr>
            <w:tcW w:w="2221" w:type="dxa"/>
            <w:vAlign w:val="center"/>
          </w:tcPr>
          <w:p w14:paraId="454C5E75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</w:t>
            </w:r>
          </w:p>
        </w:tc>
        <w:tc>
          <w:tcPr>
            <w:tcW w:w="3113" w:type="dxa"/>
            <w:vAlign w:val="center"/>
          </w:tcPr>
          <w:p w14:paraId="1DD08ECA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1 </w:t>
            </w:r>
            <w:proofErr w:type="spellStart"/>
            <w:r w:rsidRPr="00A03447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A034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7E2F" w:rsidRPr="00A03447" w14:paraId="71B54880" w14:textId="77777777" w:rsidTr="00FD7E2F">
        <w:tc>
          <w:tcPr>
            <w:tcW w:w="4005" w:type="dxa"/>
            <w:vAlign w:val="center"/>
          </w:tcPr>
          <w:p w14:paraId="30882491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Химический стакан</w:t>
            </w:r>
          </w:p>
        </w:tc>
        <w:tc>
          <w:tcPr>
            <w:tcW w:w="2221" w:type="dxa"/>
            <w:vAlign w:val="center"/>
          </w:tcPr>
          <w:p w14:paraId="71EF96C1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113" w:type="dxa"/>
            <w:vAlign w:val="center"/>
          </w:tcPr>
          <w:p w14:paraId="0F776047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E2F" w:rsidRPr="00A03447" w14:paraId="5624AFE6" w14:textId="77777777" w:rsidTr="00FD7E2F">
        <w:tc>
          <w:tcPr>
            <w:tcW w:w="4005" w:type="dxa"/>
            <w:vAlign w:val="center"/>
          </w:tcPr>
          <w:p w14:paraId="52AB45FE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Пипетка Мора на 10 мл</w:t>
            </w:r>
          </w:p>
        </w:tc>
        <w:tc>
          <w:tcPr>
            <w:tcW w:w="2221" w:type="dxa"/>
            <w:vAlign w:val="center"/>
          </w:tcPr>
          <w:p w14:paraId="0FA905E8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113" w:type="dxa"/>
            <w:vAlign w:val="center"/>
          </w:tcPr>
          <w:p w14:paraId="62544695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E2F" w:rsidRPr="00A03447" w14:paraId="4D183452" w14:textId="77777777" w:rsidTr="00FD7E2F">
        <w:tc>
          <w:tcPr>
            <w:tcW w:w="4005" w:type="dxa"/>
            <w:vAlign w:val="center"/>
          </w:tcPr>
          <w:p w14:paraId="587CE85D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Градуированная пробирка</w:t>
            </w:r>
          </w:p>
        </w:tc>
        <w:tc>
          <w:tcPr>
            <w:tcW w:w="2221" w:type="dxa"/>
            <w:vAlign w:val="center"/>
          </w:tcPr>
          <w:p w14:paraId="4AEB2182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113" w:type="dxa"/>
            <w:vAlign w:val="center"/>
          </w:tcPr>
          <w:p w14:paraId="39715D61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E2F" w:rsidRPr="00A03447" w14:paraId="1068E19E" w14:textId="77777777" w:rsidTr="00FD7E2F">
        <w:tc>
          <w:tcPr>
            <w:tcW w:w="4005" w:type="dxa"/>
            <w:vAlign w:val="center"/>
          </w:tcPr>
          <w:p w14:paraId="349BFEB6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Бумажный фильтр</w:t>
            </w:r>
          </w:p>
        </w:tc>
        <w:tc>
          <w:tcPr>
            <w:tcW w:w="2221" w:type="dxa"/>
            <w:vAlign w:val="center"/>
          </w:tcPr>
          <w:p w14:paraId="5F876C8C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113" w:type="dxa"/>
            <w:vAlign w:val="center"/>
          </w:tcPr>
          <w:p w14:paraId="695C2E4B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E2F" w:rsidRPr="00A03447" w14:paraId="064E1AC4" w14:textId="77777777" w:rsidTr="00FD7E2F">
        <w:tc>
          <w:tcPr>
            <w:tcW w:w="4005" w:type="dxa"/>
            <w:vAlign w:val="center"/>
          </w:tcPr>
          <w:p w14:paraId="22A4333B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Колба Эрленмейера</w:t>
            </w:r>
          </w:p>
        </w:tc>
        <w:tc>
          <w:tcPr>
            <w:tcW w:w="2221" w:type="dxa"/>
            <w:vAlign w:val="center"/>
          </w:tcPr>
          <w:p w14:paraId="104E2731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center"/>
          </w:tcPr>
          <w:p w14:paraId="21424497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7E2F" w:rsidRPr="00A03447" w14:paraId="371523BD" w14:textId="77777777" w:rsidTr="00FD7E2F">
        <w:tc>
          <w:tcPr>
            <w:tcW w:w="4005" w:type="dxa"/>
            <w:vAlign w:val="center"/>
          </w:tcPr>
          <w:p w14:paraId="7D6596BC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Бюретка на 25 мл</w:t>
            </w:r>
          </w:p>
        </w:tc>
        <w:tc>
          <w:tcPr>
            <w:tcW w:w="2221" w:type="dxa"/>
            <w:vAlign w:val="center"/>
          </w:tcPr>
          <w:p w14:paraId="3D5499B7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center"/>
          </w:tcPr>
          <w:p w14:paraId="7199DF37" w14:textId="77777777" w:rsidR="00FD7E2F" w:rsidRPr="00A03447" w:rsidRDefault="00FD7E2F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108CCB9" w14:textId="77777777" w:rsidR="001455F9" w:rsidRPr="00A03447" w:rsidRDefault="001455F9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29E7E" w14:textId="77777777" w:rsidR="001455F9" w:rsidRPr="00A03447" w:rsidRDefault="001455F9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br w:type="page"/>
      </w:r>
    </w:p>
    <w:p w14:paraId="3EA6ED9D" w14:textId="77777777" w:rsidR="00557ECB" w:rsidRPr="00A03447" w:rsidRDefault="00557ECB" w:rsidP="00A0344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A03447">
        <w:rPr>
          <w:rFonts w:ascii="Times New Roman" w:hAnsi="Times New Roman" w:cs="Times New Roman"/>
          <w:b/>
          <w:sz w:val="40"/>
          <w:szCs w:val="40"/>
        </w:rPr>
        <w:lastRenderedPageBreak/>
        <w:t>Задание 1</w:t>
      </w:r>
    </w:p>
    <w:p w14:paraId="24F66F76" w14:textId="4FEC6427" w:rsidR="00557ECB" w:rsidRPr="00A03447" w:rsidRDefault="00DE5119" w:rsidP="00DE51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Бумажная хроматография</w:t>
      </w:r>
    </w:p>
    <w:p w14:paraId="1D1ECA07" w14:textId="77777777" w:rsidR="00067130" w:rsidRPr="00A03447" w:rsidRDefault="00067130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 xml:space="preserve">Вам выдана смесь четырех различных катионов из следующего списка: </w:t>
      </w:r>
      <w:proofErr w:type="spellStart"/>
      <w:r w:rsidRPr="00A03447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A0344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03447">
        <w:rPr>
          <w:rFonts w:ascii="Times New Roman" w:hAnsi="Times New Roman" w:cs="Times New Roman"/>
          <w:sz w:val="24"/>
          <w:szCs w:val="24"/>
        </w:rPr>
        <w:t xml:space="preserve">, 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A0344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03447">
        <w:rPr>
          <w:rFonts w:ascii="Times New Roman" w:hAnsi="Times New Roman" w:cs="Times New Roman"/>
          <w:sz w:val="24"/>
          <w:szCs w:val="24"/>
        </w:rPr>
        <w:t xml:space="preserve">, 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0344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03447">
        <w:rPr>
          <w:rFonts w:ascii="Times New Roman" w:hAnsi="Times New Roman" w:cs="Times New Roman"/>
          <w:sz w:val="24"/>
          <w:szCs w:val="24"/>
        </w:rPr>
        <w:t>, Co</w:t>
      </w:r>
      <w:r w:rsidRPr="00A03447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A03447">
        <w:rPr>
          <w:rFonts w:ascii="Times New Roman" w:hAnsi="Times New Roman" w:cs="Times New Roman"/>
          <w:sz w:val="24"/>
          <w:szCs w:val="24"/>
        </w:rPr>
        <w:t xml:space="preserve">, 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03447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A03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44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A0344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03447">
        <w:rPr>
          <w:rFonts w:ascii="Times New Roman" w:hAnsi="Times New Roman" w:cs="Times New Roman"/>
          <w:sz w:val="24"/>
          <w:szCs w:val="24"/>
        </w:rPr>
        <w:t xml:space="preserve">, 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0344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03447">
        <w:rPr>
          <w:rFonts w:ascii="Times New Roman" w:hAnsi="Times New Roman" w:cs="Times New Roman"/>
          <w:sz w:val="24"/>
          <w:szCs w:val="24"/>
        </w:rPr>
        <w:t xml:space="preserve"> и 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A0344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03447">
        <w:rPr>
          <w:rFonts w:ascii="Times New Roman" w:hAnsi="Times New Roman" w:cs="Times New Roman"/>
          <w:sz w:val="24"/>
          <w:szCs w:val="24"/>
        </w:rPr>
        <w:t xml:space="preserve">. Проведите разделение выданной вам смеси при помощи распределительной бумажной хроматографии и проведите идентификацию индивидуальных компонентов. </w:t>
      </w:r>
    </w:p>
    <w:p w14:paraId="41391EF2" w14:textId="77777777" w:rsidR="001455F9" w:rsidRPr="00A03447" w:rsidRDefault="001455F9" w:rsidP="00A0344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447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14:paraId="476510CA" w14:textId="77777777" w:rsidR="00067130" w:rsidRPr="00A03447" w:rsidRDefault="001455F9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>Р</w:t>
      </w:r>
      <w:r w:rsidR="00067130" w:rsidRPr="00A03447">
        <w:rPr>
          <w:rFonts w:ascii="Times New Roman" w:hAnsi="Times New Roman" w:cs="Times New Roman"/>
          <w:sz w:val="24"/>
          <w:szCs w:val="24"/>
        </w:rPr>
        <w:t xml:space="preserve">азделение смеси вышеперечисленных катионов проводят </w:t>
      </w:r>
      <w:r w:rsidR="00C674F3" w:rsidRPr="00A03447">
        <w:rPr>
          <w:rFonts w:ascii="Times New Roman" w:hAnsi="Times New Roman" w:cs="Times New Roman"/>
          <w:sz w:val="24"/>
          <w:szCs w:val="24"/>
        </w:rPr>
        <w:t>на полоске фильтров</w:t>
      </w:r>
      <w:r w:rsidR="00375F14" w:rsidRPr="00A03447">
        <w:rPr>
          <w:rFonts w:ascii="Times New Roman" w:hAnsi="Times New Roman" w:cs="Times New Roman"/>
          <w:sz w:val="24"/>
          <w:szCs w:val="24"/>
        </w:rPr>
        <w:t xml:space="preserve">альной бумаги. </w:t>
      </w:r>
      <w:r w:rsidR="00067130" w:rsidRPr="00A03447">
        <w:rPr>
          <w:rFonts w:ascii="Times New Roman" w:hAnsi="Times New Roman" w:cs="Times New Roman"/>
          <w:sz w:val="24"/>
          <w:szCs w:val="24"/>
        </w:rPr>
        <w:t xml:space="preserve">В целях экономии времени рекомендуем проводить </w:t>
      </w:r>
      <w:r w:rsidR="00C674F3" w:rsidRPr="00A03447">
        <w:rPr>
          <w:rFonts w:ascii="Times New Roman" w:hAnsi="Times New Roman" w:cs="Times New Roman"/>
          <w:b/>
          <w:sz w:val="24"/>
          <w:szCs w:val="24"/>
        </w:rPr>
        <w:t>параллельные</w:t>
      </w:r>
      <w:r w:rsidR="00C674F3" w:rsidRPr="00A03447">
        <w:rPr>
          <w:rFonts w:ascii="Times New Roman" w:hAnsi="Times New Roman" w:cs="Times New Roman"/>
          <w:sz w:val="24"/>
          <w:szCs w:val="24"/>
        </w:rPr>
        <w:t xml:space="preserve"> хроматографические опыты. </w:t>
      </w:r>
    </w:p>
    <w:p w14:paraId="0B41FE49" w14:textId="77777777" w:rsidR="00067130" w:rsidRPr="00A03447" w:rsidRDefault="00067130" w:rsidP="00A03447">
      <w:pPr>
        <w:pStyle w:val="a4"/>
        <w:spacing w:before="0" w:beforeAutospacing="0" w:after="150" w:afterAutospacing="0" w:line="360" w:lineRule="auto"/>
        <w:jc w:val="both"/>
        <w:rPr>
          <w:color w:val="333333"/>
        </w:rPr>
      </w:pPr>
      <w:r w:rsidRPr="00A03447">
        <w:rPr>
          <w:color w:val="333333"/>
        </w:rPr>
        <w:t>1. В</w:t>
      </w:r>
      <w:r w:rsidR="00C674F3" w:rsidRPr="00A03447">
        <w:rPr>
          <w:color w:val="333333"/>
        </w:rPr>
        <w:t>озьмите</w:t>
      </w:r>
      <w:r w:rsidRPr="00A03447">
        <w:rPr>
          <w:color w:val="333333"/>
        </w:rPr>
        <w:t xml:space="preserve"> полоску фильтровальной б</w:t>
      </w:r>
      <w:r w:rsidR="00C674F3" w:rsidRPr="00A03447">
        <w:rPr>
          <w:color w:val="333333"/>
        </w:rPr>
        <w:t>умаги (синяя лента) размером 2*12</w:t>
      </w:r>
      <w:r w:rsidRPr="00A03447">
        <w:rPr>
          <w:color w:val="333333"/>
        </w:rPr>
        <w:t xml:space="preserve"> см. Проведите карандашом линию старта на расстоянии 1 см от нижнего края, а на расстоянии 0,5 см от верхнего края проведите линию финиша. </w:t>
      </w:r>
    </w:p>
    <w:p w14:paraId="7DC4F562" w14:textId="77777777" w:rsidR="00067130" w:rsidRPr="00A03447" w:rsidRDefault="00067130" w:rsidP="00A03447">
      <w:pPr>
        <w:pStyle w:val="a4"/>
        <w:spacing w:before="0" w:beforeAutospacing="0" w:after="150" w:afterAutospacing="0" w:line="360" w:lineRule="auto"/>
        <w:jc w:val="both"/>
        <w:rPr>
          <w:color w:val="333333"/>
        </w:rPr>
      </w:pPr>
      <w:r w:rsidRPr="00A03447">
        <w:rPr>
          <w:color w:val="333333"/>
        </w:rPr>
        <w:t xml:space="preserve">2. Перенесите фильтровальную бумагу на чашку Петри. Кончиком скрепки аккуратно нанесите каплю анализируемой смеси на линию старта так, чтобы она растеклась в виде круга диаметром не более 4-5 мм. Обрежьте левый и правый угол нижнего края для равномерного поднятия жидкости по фильтровальной бумаге. </w:t>
      </w:r>
    </w:p>
    <w:p w14:paraId="080699A8" w14:textId="77777777" w:rsidR="00067130" w:rsidRPr="00A03447" w:rsidRDefault="00067130" w:rsidP="00A03447">
      <w:pPr>
        <w:pStyle w:val="a4"/>
        <w:spacing w:before="0" w:beforeAutospacing="0" w:after="150" w:afterAutospacing="0" w:line="360" w:lineRule="auto"/>
        <w:jc w:val="both"/>
        <w:rPr>
          <w:color w:val="333333"/>
        </w:rPr>
      </w:pPr>
      <w:r w:rsidRPr="00A03447">
        <w:rPr>
          <w:color w:val="333333"/>
        </w:rPr>
        <w:t xml:space="preserve">3. </w:t>
      </w:r>
      <w:r w:rsidR="00C674F3" w:rsidRPr="00A03447">
        <w:rPr>
          <w:color w:val="333333"/>
        </w:rPr>
        <w:t>О</w:t>
      </w:r>
      <w:r w:rsidRPr="00A03447">
        <w:rPr>
          <w:color w:val="333333"/>
        </w:rPr>
        <w:t xml:space="preserve">сторожно, не замачивая стенок посуды, отлейте </w:t>
      </w:r>
      <w:r w:rsidR="00C674F3" w:rsidRPr="00A03447">
        <w:rPr>
          <w:color w:val="333333"/>
        </w:rPr>
        <w:t xml:space="preserve">систему из </w:t>
      </w:r>
      <w:r w:rsidR="00C674F3" w:rsidRPr="00A03447">
        <w:t>ацетона, воды и соляной кислоты в объемном соотношении 87:5:8</w:t>
      </w:r>
      <w:r w:rsidR="00C674F3" w:rsidRPr="00A03447">
        <w:rPr>
          <w:color w:val="333333"/>
        </w:rPr>
        <w:t xml:space="preserve"> </w:t>
      </w:r>
      <w:r w:rsidRPr="00A03447">
        <w:rPr>
          <w:color w:val="333333"/>
        </w:rPr>
        <w:t xml:space="preserve">в мерный стакан так, чтобы толщина слоя растворителя не превышала 1 см. </w:t>
      </w:r>
    </w:p>
    <w:p w14:paraId="004168A0" w14:textId="77777777" w:rsidR="00067130" w:rsidRPr="00A03447" w:rsidRDefault="00067130" w:rsidP="00A03447">
      <w:pPr>
        <w:pStyle w:val="a4"/>
        <w:spacing w:before="0" w:beforeAutospacing="0" w:after="150" w:afterAutospacing="0" w:line="360" w:lineRule="auto"/>
        <w:jc w:val="both"/>
        <w:rPr>
          <w:color w:val="333333"/>
        </w:rPr>
      </w:pPr>
      <w:r w:rsidRPr="00A03447">
        <w:rPr>
          <w:color w:val="333333"/>
        </w:rPr>
        <w:t xml:space="preserve">4. Полоску фильтровальной бумаги с нанесенной каплей анализируемой смеси опустите вертикально в стакан и закройте его чашкой Петри. </w:t>
      </w:r>
      <w:r w:rsidRPr="00A03447">
        <w:rPr>
          <w:i/>
          <w:color w:val="333333"/>
        </w:rPr>
        <w:t>Следите за тем, чтобы элюент поднимался по фильтровальной бумаге равномерно и строго вертикально! Пятно анализируемой смеси не должно погружаться в растворитель!</w:t>
      </w:r>
    </w:p>
    <w:p w14:paraId="68576424" w14:textId="77777777" w:rsidR="00067130" w:rsidRPr="00A03447" w:rsidRDefault="00067130" w:rsidP="00A03447">
      <w:pPr>
        <w:pStyle w:val="a4"/>
        <w:spacing w:before="0" w:beforeAutospacing="0" w:after="150" w:afterAutospacing="0" w:line="360" w:lineRule="auto"/>
        <w:jc w:val="both"/>
        <w:rPr>
          <w:color w:val="333333"/>
        </w:rPr>
      </w:pPr>
      <w:r w:rsidRPr="00A03447">
        <w:rPr>
          <w:color w:val="333333"/>
        </w:rPr>
        <w:t xml:space="preserve">5. Время хроматографирования составляет 30-40 мин. Процесс прекращают после того, как растворитель достигнет линии финиша. После этого аккуратно достаньте бумагу из </w:t>
      </w:r>
      <w:r w:rsidR="00B37919" w:rsidRPr="00A03447">
        <w:rPr>
          <w:color w:val="333333"/>
        </w:rPr>
        <w:t>стакана</w:t>
      </w:r>
      <w:r w:rsidRPr="00A03447">
        <w:rPr>
          <w:color w:val="333333"/>
        </w:rPr>
        <w:t xml:space="preserve"> и </w:t>
      </w:r>
      <w:r w:rsidR="00375F14" w:rsidRPr="00A03447">
        <w:rPr>
          <w:color w:val="333333"/>
        </w:rPr>
        <w:t>поместите в сушильный шкаф на 3-5 минут для полного испарения растворителя. Каждый катион характеризуется индивидуальным коэффициентом распределения</w:t>
      </w:r>
      <w:r w:rsidRPr="00A03447">
        <w:rPr>
          <w:color w:val="333333"/>
        </w:rPr>
        <w:t xml:space="preserve"> </w:t>
      </w:r>
      <w:proofErr w:type="spellStart"/>
      <w:r w:rsidRPr="00A03447">
        <w:rPr>
          <w:color w:val="333333"/>
          <w:lang w:val="en-US"/>
        </w:rPr>
        <w:t>R</w:t>
      </w:r>
      <w:r w:rsidRPr="00A03447">
        <w:rPr>
          <w:color w:val="333333"/>
          <w:vertAlign w:val="subscript"/>
          <w:lang w:val="en-US"/>
        </w:rPr>
        <w:t>f</w:t>
      </w:r>
      <w:proofErr w:type="spellEnd"/>
      <w:r w:rsidR="00375F14" w:rsidRPr="00A03447">
        <w:rPr>
          <w:color w:val="333333"/>
        </w:rPr>
        <w:t>:</w:t>
      </w:r>
    </w:p>
    <w:p w14:paraId="7BA9A4C0" w14:textId="77777777" w:rsidR="00067130" w:rsidRPr="00A03447" w:rsidRDefault="00BD6D73" w:rsidP="00A03447">
      <w:pPr>
        <w:pStyle w:val="a4"/>
        <w:spacing w:before="0" w:beforeAutospacing="0" w:after="150" w:afterAutospacing="0" w:line="360" w:lineRule="auto"/>
        <w:jc w:val="both"/>
        <w:rPr>
          <w:color w:val="333333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333333"/>
                </w:rPr>
              </m:ctrlPr>
            </m:sSubPr>
            <m:e>
              <m:r>
                <w:rPr>
                  <w:rFonts w:ascii="Cambria Math" w:hAnsi="Cambria Math"/>
                  <w:color w:val="333333"/>
                </w:rPr>
                <m:t>R</m:t>
              </m:r>
            </m:e>
            <m:sub>
              <m:r>
                <w:rPr>
                  <w:rFonts w:ascii="Cambria Math" w:hAnsi="Cambria Math"/>
                  <w:color w:val="333333"/>
                </w:rPr>
                <m:t>f</m:t>
              </m:r>
            </m:sub>
          </m:sSub>
          <m:r>
            <m:rPr>
              <m:lit/>
            </m:rPr>
            <w:rPr>
              <w:rFonts w:ascii="Cambria Math" w:hAnsi="Cambria Math"/>
              <w:color w:val="333333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/>
                  <w:color w:val="333333"/>
                </w:rPr>
                <m:t>l</m:t>
              </m:r>
            </m:num>
            <m:den>
              <m:r>
                <w:rPr>
                  <w:rFonts w:ascii="Cambria Math" w:hAnsi="Cambria Math"/>
                  <w:color w:val="333333"/>
                </w:rPr>
                <m:t>L</m:t>
              </m:r>
            </m:den>
          </m:f>
        </m:oMath>
      </m:oMathPara>
    </w:p>
    <w:p w14:paraId="362242A7" w14:textId="77777777" w:rsidR="00067130" w:rsidRPr="00A03447" w:rsidRDefault="00067130" w:rsidP="00A03447">
      <w:pPr>
        <w:pStyle w:val="a4"/>
        <w:spacing w:before="0" w:beforeAutospacing="0" w:after="150" w:afterAutospacing="0" w:line="360" w:lineRule="auto"/>
        <w:jc w:val="both"/>
        <w:rPr>
          <w:color w:val="333333"/>
        </w:rPr>
      </w:pPr>
      <w:r w:rsidRPr="00A03447">
        <w:rPr>
          <w:color w:val="333333"/>
        </w:rPr>
        <w:lastRenderedPageBreak/>
        <w:tab/>
        <w:t xml:space="preserve">где </w:t>
      </w:r>
      <w:r w:rsidRPr="00A03447">
        <w:rPr>
          <w:color w:val="333333"/>
          <w:lang w:val="en-US"/>
        </w:rPr>
        <w:t>l</w:t>
      </w:r>
      <w:r w:rsidR="00375F14" w:rsidRPr="00A03447">
        <w:rPr>
          <w:color w:val="333333"/>
        </w:rPr>
        <w:t xml:space="preserve"> – расстояние, пройденное катионом</w:t>
      </w:r>
      <w:r w:rsidRPr="00A03447">
        <w:rPr>
          <w:color w:val="333333"/>
        </w:rPr>
        <w:t>;</w:t>
      </w:r>
    </w:p>
    <w:p w14:paraId="5B63BF88" w14:textId="77777777" w:rsidR="00067130" w:rsidRPr="00A03447" w:rsidRDefault="00067130" w:rsidP="00A03447">
      <w:pPr>
        <w:pStyle w:val="a4"/>
        <w:spacing w:before="0" w:beforeAutospacing="0" w:after="150" w:afterAutospacing="0" w:line="360" w:lineRule="auto"/>
        <w:jc w:val="both"/>
        <w:rPr>
          <w:color w:val="333333"/>
        </w:rPr>
      </w:pPr>
      <w:r w:rsidRPr="00A03447">
        <w:rPr>
          <w:color w:val="333333"/>
        </w:rPr>
        <w:tab/>
        <w:t xml:space="preserve">       </w:t>
      </w:r>
      <w:r w:rsidRPr="00A03447">
        <w:rPr>
          <w:color w:val="333333"/>
          <w:lang w:val="en-US"/>
        </w:rPr>
        <w:t>L</w:t>
      </w:r>
      <w:r w:rsidRPr="00A03447">
        <w:rPr>
          <w:color w:val="333333"/>
        </w:rPr>
        <w:t xml:space="preserve"> – расстояние, пройденное растворителем. </w:t>
      </w:r>
    </w:p>
    <w:tbl>
      <w:tblPr>
        <w:tblStyle w:val="a3"/>
        <w:tblW w:w="0" w:type="auto"/>
        <w:tblInd w:w="1354" w:type="dxa"/>
        <w:tblLook w:val="04A0" w:firstRow="1" w:lastRow="0" w:firstColumn="1" w:lastColumn="0" w:noHBand="0" w:noVBand="1"/>
      </w:tblPr>
      <w:tblGrid>
        <w:gridCol w:w="1790"/>
        <w:gridCol w:w="1791"/>
        <w:gridCol w:w="1791"/>
        <w:gridCol w:w="1791"/>
      </w:tblGrid>
      <w:tr w:rsidR="00375F14" w:rsidRPr="00A03447" w14:paraId="03D2A10B" w14:textId="77777777" w:rsidTr="00375F1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AD75" w14:textId="77777777" w:rsidR="00375F14" w:rsidRPr="009622C2" w:rsidRDefault="00375F1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r w:rsidRPr="009622C2">
              <w:rPr>
                <w:lang w:eastAsia="en-US"/>
              </w:rPr>
              <w:t>Катион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2E4E" w14:textId="77777777" w:rsidR="00375F14" w:rsidRPr="009622C2" w:rsidRDefault="00375F1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proofErr w:type="spellStart"/>
            <w:r w:rsidRPr="009622C2">
              <w:rPr>
                <w:lang w:val="en-US" w:eastAsia="en-US"/>
              </w:rPr>
              <w:t>R</w:t>
            </w:r>
            <w:r w:rsidRPr="009622C2">
              <w:rPr>
                <w:vertAlign w:val="subscript"/>
                <w:lang w:val="en-US" w:eastAsia="en-US"/>
              </w:rPr>
              <w:t>f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4725" w14:textId="77777777" w:rsidR="00375F14" w:rsidRPr="009622C2" w:rsidRDefault="00375F1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r w:rsidRPr="009622C2">
              <w:rPr>
                <w:lang w:eastAsia="en-US"/>
              </w:rPr>
              <w:t>Катион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3FE" w14:textId="77777777" w:rsidR="00375F14" w:rsidRPr="009622C2" w:rsidRDefault="00375F1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proofErr w:type="spellStart"/>
            <w:r w:rsidRPr="009622C2">
              <w:rPr>
                <w:lang w:val="en-US" w:eastAsia="en-US"/>
              </w:rPr>
              <w:t>R</w:t>
            </w:r>
            <w:r w:rsidRPr="009622C2">
              <w:rPr>
                <w:vertAlign w:val="subscript"/>
                <w:lang w:val="en-US" w:eastAsia="en-US"/>
              </w:rPr>
              <w:t>f</w:t>
            </w:r>
            <w:proofErr w:type="spellEnd"/>
          </w:p>
        </w:tc>
      </w:tr>
      <w:tr w:rsidR="00375F14" w:rsidRPr="00A03447" w14:paraId="2BFC25F3" w14:textId="77777777" w:rsidTr="00375F1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C756" w14:textId="77777777" w:rsidR="00375F14" w:rsidRPr="009622C2" w:rsidRDefault="00375F1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vertAlign w:val="superscript"/>
                <w:lang w:val="en-US" w:eastAsia="en-US"/>
              </w:rPr>
            </w:pPr>
            <w:r w:rsidRPr="009622C2">
              <w:rPr>
                <w:lang w:val="en-US" w:eastAsia="en-US"/>
              </w:rPr>
              <w:t>Ni</w:t>
            </w:r>
            <w:r w:rsidRPr="009622C2">
              <w:rPr>
                <w:vertAlign w:val="superscript"/>
                <w:lang w:val="en-US" w:eastAsia="en-US"/>
              </w:rPr>
              <w:t>2+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0BC1" w14:textId="77777777" w:rsidR="00375F14" w:rsidRPr="009622C2" w:rsidRDefault="00B37919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r w:rsidRPr="009622C2">
              <w:rPr>
                <w:lang w:eastAsia="en-US"/>
              </w:rPr>
              <w:t>0,05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B8F7" w14:textId="77777777" w:rsidR="00375F14" w:rsidRPr="009622C2" w:rsidRDefault="00375F1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vertAlign w:val="superscript"/>
                <w:lang w:val="en-US" w:eastAsia="en-US"/>
              </w:rPr>
            </w:pPr>
            <w:r w:rsidRPr="009622C2">
              <w:rPr>
                <w:lang w:val="en-US" w:eastAsia="en-US"/>
              </w:rPr>
              <w:t>Co</w:t>
            </w:r>
            <w:r w:rsidRPr="009622C2">
              <w:rPr>
                <w:vertAlign w:val="superscript"/>
                <w:lang w:val="en-US" w:eastAsia="en-US"/>
              </w:rPr>
              <w:t>3+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AB01" w14:textId="77777777" w:rsidR="00375F14" w:rsidRPr="009622C2" w:rsidRDefault="00B37919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r w:rsidRPr="009622C2">
              <w:rPr>
                <w:lang w:eastAsia="en-US"/>
              </w:rPr>
              <w:t>0,71</w:t>
            </w:r>
          </w:p>
        </w:tc>
      </w:tr>
      <w:tr w:rsidR="00375F14" w:rsidRPr="00A03447" w14:paraId="1D6D0606" w14:textId="77777777" w:rsidTr="00375F1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93ED" w14:textId="77777777" w:rsidR="00375F14" w:rsidRPr="009622C2" w:rsidRDefault="00375F1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vertAlign w:val="superscript"/>
                <w:lang w:val="en-US" w:eastAsia="en-US"/>
              </w:rPr>
            </w:pPr>
            <w:r w:rsidRPr="009622C2">
              <w:rPr>
                <w:lang w:val="en-US" w:eastAsia="en-US"/>
              </w:rPr>
              <w:t>Al</w:t>
            </w:r>
            <w:r w:rsidRPr="009622C2">
              <w:rPr>
                <w:vertAlign w:val="superscript"/>
                <w:lang w:val="en-US" w:eastAsia="en-US"/>
              </w:rPr>
              <w:t>3+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AADD" w14:textId="77777777" w:rsidR="00375F14" w:rsidRPr="009622C2" w:rsidRDefault="00B37919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r w:rsidRPr="009622C2">
              <w:rPr>
                <w:lang w:eastAsia="en-US"/>
              </w:rPr>
              <w:t>0,02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DD" w14:textId="77777777" w:rsidR="00375F14" w:rsidRPr="009622C2" w:rsidRDefault="00D90C5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vertAlign w:val="superscript"/>
                <w:lang w:val="en-US" w:eastAsia="en-US"/>
              </w:rPr>
            </w:pPr>
            <w:r w:rsidRPr="009622C2">
              <w:rPr>
                <w:lang w:val="en-US" w:eastAsia="en-US"/>
              </w:rPr>
              <w:t>Cu</w:t>
            </w:r>
            <w:r w:rsidR="00375F14" w:rsidRPr="009622C2">
              <w:rPr>
                <w:vertAlign w:val="superscript"/>
                <w:lang w:val="en-US" w:eastAsia="en-US"/>
              </w:rPr>
              <w:t>2+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825D" w14:textId="77777777" w:rsidR="00375F14" w:rsidRPr="009622C2" w:rsidRDefault="00B37919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r w:rsidRPr="009622C2">
              <w:rPr>
                <w:lang w:eastAsia="en-US"/>
              </w:rPr>
              <w:t>0,95</w:t>
            </w:r>
          </w:p>
        </w:tc>
      </w:tr>
      <w:tr w:rsidR="00375F14" w:rsidRPr="00A03447" w14:paraId="3BC09707" w14:textId="77777777" w:rsidTr="00375F1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DEA8" w14:textId="77777777" w:rsidR="00375F14" w:rsidRPr="009622C2" w:rsidRDefault="00375F1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vertAlign w:val="superscript"/>
                <w:lang w:val="en-US" w:eastAsia="en-US"/>
              </w:rPr>
            </w:pPr>
            <w:r w:rsidRPr="009622C2">
              <w:rPr>
                <w:lang w:val="en-US" w:eastAsia="en-US"/>
              </w:rPr>
              <w:t>Mn</w:t>
            </w:r>
            <w:r w:rsidRPr="009622C2">
              <w:rPr>
                <w:vertAlign w:val="superscript"/>
                <w:lang w:val="en-US" w:eastAsia="en-US"/>
              </w:rPr>
              <w:t>2+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C201" w14:textId="77777777" w:rsidR="00375F14" w:rsidRPr="009622C2" w:rsidRDefault="00B37919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r w:rsidRPr="009622C2">
              <w:rPr>
                <w:lang w:eastAsia="en-US"/>
              </w:rPr>
              <w:t>0,41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5449" w14:textId="77777777" w:rsidR="00375F14" w:rsidRPr="009622C2" w:rsidRDefault="00375F1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vertAlign w:val="superscript"/>
                <w:lang w:val="en-US" w:eastAsia="en-US"/>
              </w:rPr>
            </w:pPr>
            <w:r w:rsidRPr="009622C2">
              <w:rPr>
                <w:lang w:val="en-US" w:eastAsia="en-US"/>
              </w:rPr>
              <w:t>Zn</w:t>
            </w:r>
            <w:r w:rsidRPr="009622C2">
              <w:rPr>
                <w:vertAlign w:val="superscript"/>
                <w:lang w:val="en-US" w:eastAsia="en-US"/>
              </w:rPr>
              <w:t>2+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7001" w14:textId="77777777" w:rsidR="00375F14" w:rsidRPr="009622C2" w:rsidRDefault="00B37919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r w:rsidRPr="009622C2">
              <w:rPr>
                <w:lang w:eastAsia="en-US"/>
              </w:rPr>
              <w:t>0,096</w:t>
            </w:r>
          </w:p>
        </w:tc>
      </w:tr>
      <w:tr w:rsidR="00375F14" w:rsidRPr="00A03447" w14:paraId="21457495" w14:textId="77777777" w:rsidTr="00375F1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B804" w14:textId="77777777" w:rsidR="00375F14" w:rsidRPr="009622C2" w:rsidRDefault="00D90C5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vertAlign w:val="superscript"/>
                <w:lang w:val="en-US" w:eastAsia="en-US"/>
              </w:rPr>
            </w:pPr>
            <w:r w:rsidRPr="009622C2">
              <w:rPr>
                <w:lang w:val="en-US" w:eastAsia="en-US"/>
              </w:rPr>
              <w:t>Pb</w:t>
            </w:r>
            <w:r w:rsidRPr="009622C2">
              <w:rPr>
                <w:vertAlign w:val="superscript"/>
                <w:lang w:val="en-US" w:eastAsia="en-US"/>
              </w:rPr>
              <w:t>2+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4E70" w14:textId="77777777" w:rsidR="00375F14" w:rsidRPr="009622C2" w:rsidRDefault="00B37919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r w:rsidRPr="009622C2">
              <w:rPr>
                <w:lang w:eastAsia="en-US"/>
              </w:rPr>
              <w:t>0,83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087C" w14:textId="77777777" w:rsidR="00375F14" w:rsidRPr="009622C2" w:rsidRDefault="00375F1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vertAlign w:val="superscript"/>
                <w:lang w:val="en-US" w:eastAsia="en-US"/>
              </w:rPr>
            </w:pPr>
            <w:r w:rsidRPr="009622C2">
              <w:rPr>
                <w:lang w:val="en-US" w:eastAsia="en-US"/>
              </w:rPr>
              <w:t>Cd</w:t>
            </w:r>
            <w:r w:rsidRPr="009622C2">
              <w:rPr>
                <w:vertAlign w:val="superscript"/>
                <w:lang w:val="en-US" w:eastAsia="en-US"/>
              </w:rPr>
              <w:t>2+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92B" w14:textId="77777777" w:rsidR="00375F14" w:rsidRPr="009622C2" w:rsidRDefault="00D90C54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lang w:eastAsia="en-US"/>
              </w:rPr>
            </w:pPr>
            <w:r w:rsidRPr="009622C2">
              <w:rPr>
                <w:lang w:eastAsia="en-US"/>
              </w:rPr>
              <w:t>1,0</w:t>
            </w:r>
          </w:p>
        </w:tc>
      </w:tr>
    </w:tbl>
    <w:p w14:paraId="0096496E" w14:textId="77777777" w:rsidR="00067130" w:rsidRPr="00A03447" w:rsidRDefault="00067130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BB783" w14:textId="77777777" w:rsidR="00D90C54" w:rsidRPr="00A03447" w:rsidRDefault="00D90C54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 xml:space="preserve">6. Располагая значениями </w:t>
      </w:r>
      <w:proofErr w:type="spellStart"/>
      <w:r w:rsidRPr="00A0344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34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 w:rsidRPr="00A03447">
        <w:rPr>
          <w:rFonts w:ascii="Times New Roman" w:hAnsi="Times New Roman" w:cs="Times New Roman"/>
          <w:sz w:val="24"/>
          <w:szCs w:val="24"/>
        </w:rPr>
        <w:t xml:space="preserve"> для каждого катиона, </w:t>
      </w:r>
      <w:r w:rsidR="00B37919" w:rsidRPr="00A03447">
        <w:rPr>
          <w:rFonts w:ascii="Times New Roman" w:hAnsi="Times New Roman" w:cs="Times New Roman"/>
          <w:sz w:val="24"/>
          <w:szCs w:val="24"/>
        </w:rPr>
        <w:t>смочите вату</w:t>
      </w:r>
      <w:r w:rsidRPr="00A03447">
        <w:rPr>
          <w:rFonts w:ascii="Times New Roman" w:hAnsi="Times New Roman" w:cs="Times New Roman"/>
          <w:sz w:val="24"/>
          <w:szCs w:val="24"/>
        </w:rPr>
        <w:t xml:space="preserve"> раствор</w:t>
      </w:r>
      <w:r w:rsidR="00B37919" w:rsidRPr="00A03447">
        <w:rPr>
          <w:rFonts w:ascii="Times New Roman" w:hAnsi="Times New Roman" w:cs="Times New Roman"/>
          <w:sz w:val="24"/>
          <w:szCs w:val="24"/>
        </w:rPr>
        <w:t>ом</w:t>
      </w:r>
      <w:r w:rsidRPr="00A03447">
        <w:rPr>
          <w:rFonts w:ascii="Times New Roman" w:hAnsi="Times New Roman" w:cs="Times New Roman"/>
          <w:sz w:val="24"/>
          <w:szCs w:val="24"/>
        </w:rPr>
        <w:t xml:space="preserve"> реагентов-проявителей </w:t>
      </w:r>
      <w:r w:rsidR="00B37919" w:rsidRPr="00A03447">
        <w:rPr>
          <w:rFonts w:ascii="Times New Roman" w:hAnsi="Times New Roman" w:cs="Times New Roman"/>
          <w:sz w:val="24"/>
          <w:szCs w:val="24"/>
        </w:rPr>
        <w:t xml:space="preserve">и нанесите растворы </w:t>
      </w:r>
      <w:r w:rsidRPr="00A03447">
        <w:rPr>
          <w:rFonts w:ascii="Times New Roman" w:hAnsi="Times New Roman" w:cs="Times New Roman"/>
          <w:sz w:val="24"/>
          <w:szCs w:val="24"/>
        </w:rPr>
        <w:t>на определенные участки фильтровальной бумаги для проявления окрашенных пятен. Сделайте вывод о наличии того или иного катиона в выданной вам смеси: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0C54" w:rsidRPr="00A03447" w14:paraId="5CF6AA7B" w14:textId="77777777" w:rsidTr="00D90C54">
        <w:tc>
          <w:tcPr>
            <w:tcW w:w="3115" w:type="dxa"/>
          </w:tcPr>
          <w:p w14:paraId="2B0BD90F" w14:textId="77777777" w:rsidR="00D90C54" w:rsidRPr="00A03447" w:rsidRDefault="00D90C54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Катион</w:t>
            </w:r>
          </w:p>
        </w:tc>
        <w:tc>
          <w:tcPr>
            <w:tcW w:w="3115" w:type="dxa"/>
          </w:tcPr>
          <w:p w14:paraId="0092E9D6" w14:textId="77777777" w:rsidR="00D90C54" w:rsidRPr="00A03447" w:rsidRDefault="00D90C54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Реагент-проявитель</w:t>
            </w:r>
          </w:p>
        </w:tc>
        <w:tc>
          <w:tcPr>
            <w:tcW w:w="3115" w:type="dxa"/>
          </w:tcPr>
          <w:p w14:paraId="1F215640" w14:textId="77777777" w:rsidR="00D90C54" w:rsidRPr="00A03447" w:rsidRDefault="00D90C54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Цвет пятна</w:t>
            </w:r>
          </w:p>
        </w:tc>
      </w:tr>
      <w:tr w:rsidR="00796D36" w:rsidRPr="00A03447" w14:paraId="7F2CBB46" w14:textId="77777777" w:rsidTr="00436839">
        <w:tc>
          <w:tcPr>
            <w:tcW w:w="3115" w:type="dxa"/>
            <w:vAlign w:val="center"/>
          </w:tcPr>
          <w:p w14:paraId="7DF71A7B" w14:textId="77777777" w:rsidR="00796D36" w:rsidRPr="00A03447" w:rsidRDefault="00796D36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color w:val="333333"/>
                <w:vertAlign w:val="superscript"/>
                <w:lang w:val="en-US" w:eastAsia="en-US"/>
              </w:rPr>
            </w:pPr>
            <w:r w:rsidRPr="00A03447">
              <w:rPr>
                <w:color w:val="333333"/>
                <w:lang w:val="en-US" w:eastAsia="en-US"/>
              </w:rPr>
              <w:t>Ni</w:t>
            </w:r>
            <w:r w:rsidRPr="00A03447">
              <w:rPr>
                <w:color w:val="333333"/>
                <w:vertAlign w:val="superscript"/>
                <w:lang w:val="en-US" w:eastAsia="en-US"/>
              </w:rPr>
              <w:t>2+</w:t>
            </w:r>
          </w:p>
        </w:tc>
        <w:tc>
          <w:tcPr>
            <w:tcW w:w="3115" w:type="dxa"/>
          </w:tcPr>
          <w:p w14:paraId="0BBFCCCF" w14:textId="77777777" w:rsidR="00796D36" w:rsidRPr="009622C2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C2">
              <w:rPr>
                <w:rFonts w:ascii="Times New Roman" w:hAnsi="Times New Roman" w:cs="Times New Roman"/>
                <w:sz w:val="24"/>
                <w:szCs w:val="24"/>
              </w:rPr>
              <w:t>Диметилглиоксим</w:t>
            </w:r>
            <w:proofErr w:type="spellEnd"/>
            <w:r w:rsidRPr="009622C2">
              <w:rPr>
                <w:rFonts w:ascii="Times New Roman" w:hAnsi="Times New Roman" w:cs="Times New Roman"/>
                <w:sz w:val="24"/>
                <w:szCs w:val="24"/>
              </w:rPr>
              <w:t>, пары аммиака</w:t>
            </w:r>
          </w:p>
        </w:tc>
        <w:tc>
          <w:tcPr>
            <w:tcW w:w="3115" w:type="dxa"/>
          </w:tcPr>
          <w:p w14:paraId="5820D8DF" w14:textId="77777777" w:rsidR="00796D36" w:rsidRPr="009622C2" w:rsidRDefault="0046047E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2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796D36" w:rsidRPr="00A03447" w14:paraId="4F2DD1B0" w14:textId="77777777" w:rsidTr="00436839">
        <w:tc>
          <w:tcPr>
            <w:tcW w:w="3115" w:type="dxa"/>
            <w:vAlign w:val="center"/>
          </w:tcPr>
          <w:p w14:paraId="72196B95" w14:textId="77777777" w:rsidR="00796D36" w:rsidRPr="00A03447" w:rsidRDefault="00796D36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color w:val="333333"/>
                <w:vertAlign w:val="superscript"/>
                <w:lang w:val="en-US" w:eastAsia="en-US"/>
              </w:rPr>
            </w:pPr>
            <w:r w:rsidRPr="00A03447">
              <w:rPr>
                <w:color w:val="333333"/>
                <w:lang w:val="en-US" w:eastAsia="en-US"/>
              </w:rPr>
              <w:t>Al</w:t>
            </w:r>
            <w:r w:rsidRPr="00A03447">
              <w:rPr>
                <w:color w:val="333333"/>
                <w:vertAlign w:val="superscript"/>
                <w:lang w:val="en-US" w:eastAsia="en-US"/>
              </w:rPr>
              <w:t>3+</w:t>
            </w:r>
          </w:p>
        </w:tc>
        <w:tc>
          <w:tcPr>
            <w:tcW w:w="3115" w:type="dxa"/>
          </w:tcPr>
          <w:p w14:paraId="54411668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Ализарин, пары аммиака</w:t>
            </w:r>
          </w:p>
        </w:tc>
        <w:tc>
          <w:tcPr>
            <w:tcW w:w="3115" w:type="dxa"/>
          </w:tcPr>
          <w:p w14:paraId="6005878B" w14:textId="77777777" w:rsidR="00796D36" w:rsidRPr="00A03447" w:rsidRDefault="0046047E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</w:tr>
      <w:tr w:rsidR="00796D36" w:rsidRPr="00A03447" w14:paraId="7A2BA2D4" w14:textId="77777777" w:rsidTr="00436839">
        <w:tc>
          <w:tcPr>
            <w:tcW w:w="3115" w:type="dxa"/>
            <w:vAlign w:val="center"/>
          </w:tcPr>
          <w:p w14:paraId="2BD21FE2" w14:textId="77777777" w:rsidR="00796D36" w:rsidRPr="00A03447" w:rsidRDefault="00796D36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color w:val="333333"/>
                <w:vertAlign w:val="superscript"/>
                <w:lang w:val="en-US" w:eastAsia="en-US"/>
              </w:rPr>
            </w:pPr>
            <w:r w:rsidRPr="00A03447">
              <w:rPr>
                <w:color w:val="333333"/>
                <w:lang w:val="en-US" w:eastAsia="en-US"/>
              </w:rPr>
              <w:t>Mn</w:t>
            </w:r>
            <w:r w:rsidRPr="00A03447">
              <w:rPr>
                <w:color w:val="333333"/>
                <w:vertAlign w:val="superscript"/>
                <w:lang w:val="en-US" w:eastAsia="en-US"/>
              </w:rPr>
              <w:t>2+</w:t>
            </w:r>
          </w:p>
        </w:tc>
        <w:tc>
          <w:tcPr>
            <w:tcW w:w="3115" w:type="dxa"/>
          </w:tcPr>
          <w:p w14:paraId="371DFDDD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Бензидин</w:t>
            </w:r>
            <w:proofErr w:type="spellEnd"/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proofErr w:type="spellStart"/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3115" w:type="dxa"/>
          </w:tcPr>
          <w:p w14:paraId="14A0DC2F" w14:textId="77777777" w:rsidR="00796D36" w:rsidRPr="00A03447" w:rsidRDefault="0046047E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  <w:tr w:rsidR="00796D36" w:rsidRPr="00A03447" w14:paraId="034BE992" w14:textId="77777777" w:rsidTr="00436839">
        <w:tc>
          <w:tcPr>
            <w:tcW w:w="3115" w:type="dxa"/>
            <w:vAlign w:val="center"/>
          </w:tcPr>
          <w:p w14:paraId="7712A236" w14:textId="77777777" w:rsidR="00796D36" w:rsidRPr="00A03447" w:rsidRDefault="00796D36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color w:val="333333"/>
                <w:vertAlign w:val="superscript"/>
                <w:lang w:val="en-US" w:eastAsia="en-US"/>
              </w:rPr>
            </w:pPr>
            <w:r w:rsidRPr="00A03447">
              <w:rPr>
                <w:color w:val="333333"/>
                <w:lang w:val="en-US" w:eastAsia="en-US"/>
              </w:rPr>
              <w:t>Pb</w:t>
            </w:r>
            <w:r w:rsidRPr="00A03447">
              <w:rPr>
                <w:color w:val="333333"/>
                <w:vertAlign w:val="superscript"/>
                <w:lang w:val="en-US" w:eastAsia="en-US"/>
              </w:rPr>
              <w:t>2+</w:t>
            </w:r>
          </w:p>
        </w:tc>
        <w:tc>
          <w:tcPr>
            <w:tcW w:w="3115" w:type="dxa"/>
          </w:tcPr>
          <w:p w14:paraId="20E5F3EB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</w:p>
        </w:tc>
        <w:tc>
          <w:tcPr>
            <w:tcW w:w="3115" w:type="dxa"/>
          </w:tcPr>
          <w:p w14:paraId="30CB536A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796D36" w:rsidRPr="00A03447" w14:paraId="72FA0547" w14:textId="77777777" w:rsidTr="008110E4">
        <w:tc>
          <w:tcPr>
            <w:tcW w:w="3115" w:type="dxa"/>
            <w:vAlign w:val="center"/>
          </w:tcPr>
          <w:p w14:paraId="124C3446" w14:textId="77777777" w:rsidR="00796D36" w:rsidRPr="00A03447" w:rsidRDefault="00796D36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color w:val="333333"/>
                <w:vertAlign w:val="superscript"/>
                <w:lang w:val="en-US" w:eastAsia="en-US"/>
              </w:rPr>
            </w:pPr>
            <w:r w:rsidRPr="00A03447">
              <w:rPr>
                <w:color w:val="333333"/>
                <w:lang w:val="en-US" w:eastAsia="en-US"/>
              </w:rPr>
              <w:t>Co</w:t>
            </w:r>
            <w:r w:rsidRPr="00A03447">
              <w:rPr>
                <w:color w:val="333333"/>
                <w:vertAlign w:val="superscript"/>
                <w:lang w:val="en-US" w:eastAsia="en-US"/>
              </w:rPr>
              <w:t>3+</w:t>
            </w:r>
          </w:p>
        </w:tc>
        <w:tc>
          <w:tcPr>
            <w:tcW w:w="3115" w:type="dxa"/>
          </w:tcPr>
          <w:p w14:paraId="107E17AF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KSCN</w:t>
            </w: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, капля ацетона</w:t>
            </w:r>
          </w:p>
        </w:tc>
        <w:tc>
          <w:tcPr>
            <w:tcW w:w="3115" w:type="dxa"/>
          </w:tcPr>
          <w:p w14:paraId="505F4C2C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  <w:tr w:rsidR="00796D36" w:rsidRPr="00A03447" w14:paraId="124C74C5" w14:textId="77777777" w:rsidTr="008110E4">
        <w:tc>
          <w:tcPr>
            <w:tcW w:w="3115" w:type="dxa"/>
            <w:vAlign w:val="center"/>
          </w:tcPr>
          <w:p w14:paraId="7CA97810" w14:textId="77777777" w:rsidR="00796D36" w:rsidRPr="00A03447" w:rsidRDefault="00796D36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color w:val="333333"/>
                <w:vertAlign w:val="superscript"/>
                <w:lang w:val="en-US" w:eastAsia="en-US"/>
              </w:rPr>
            </w:pPr>
            <w:r w:rsidRPr="00A03447">
              <w:rPr>
                <w:color w:val="333333"/>
                <w:lang w:val="en-US" w:eastAsia="en-US"/>
              </w:rPr>
              <w:t>Cu</w:t>
            </w:r>
            <w:r w:rsidRPr="00A03447">
              <w:rPr>
                <w:color w:val="333333"/>
                <w:vertAlign w:val="superscript"/>
                <w:lang w:val="en-US" w:eastAsia="en-US"/>
              </w:rPr>
              <w:t>2+</w:t>
            </w:r>
          </w:p>
        </w:tc>
        <w:tc>
          <w:tcPr>
            <w:tcW w:w="3115" w:type="dxa"/>
          </w:tcPr>
          <w:p w14:paraId="0C700702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[Fe(CN)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115" w:type="dxa"/>
          </w:tcPr>
          <w:p w14:paraId="40C9A1AE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Красно-бурый</w:t>
            </w:r>
          </w:p>
        </w:tc>
      </w:tr>
      <w:tr w:rsidR="00796D36" w:rsidRPr="00A03447" w14:paraId="035A6C15" w14:textId="77777777" w:rsidTr="008110E4">
        <w:tc>
          <w:tcPr>
            <w:tcW w:w="3115" w:type="dxa"/>
            <w:vAlign w:val="center"/>
          </w:tcPr>
          <w:p w14:paraId="1A2853E7" w14:textId="77777777" w:rsidR="00796D36" w:rsidRPr="00A03447" w:rsidRDefault="00796D36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color w:val="333333"/>
                <w:vertAlign w:val="superscript"/>
                <w:lang w:val="en-US" w:eastAsia="en-US"/>
              </w:rPr>
            </w:pPr>
            <w:r w:rsidRPr="00A03447">
              <w:rPr>
                <w:color w:val="333333"/>
                <w:lang w:val="en-US" w:eastAsia="en-US"/>
              </w:rPr>
              <w:t>Zn</w:t>
            </w:r>
            <w:r w:rsidRPr="00A03447">
              <w:rPr>
                <w:color w:val="333333"/>
                <w:vertAlign w:val="superscript"/>
                <w:lang w:val="en-US" w:eastAsia="en-US"/>
              </w:rPr>
              <w:t>2+</w:t>
            </w:r>
          </w:p>
        </w:tc>
        <w:tc>
          <w:tcPr>
            <w:tcW w:w="3115" w:type="dxa"/>
          </w:tcPr>
          <w:p w14:paraId="18279073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Дитизон</w:t>
            </w:r>
            <w:proofErr w:type="spellEnd"/>
          </w:p>
        </w:tc>
        <w:tc>
          <w:tcPr>
            <w:tcW w:w="3115" w:type="dxa"/>
          </w:tcPr>
          <w:p w14:paraId="40DD42DA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796D36" w:rsidRPr="00A03447" w14:paraId="76FDCBB0" w14:textId="77777777" w:rsidTr="008110E4">
        <w:tc>
          <w:tcPr>
            <w:tcW w:w="3115" w:type="dxa"/>
            <w:vAlign w:val="center"/>
          </w:tcPr>
          <w:p w14:paraId="3EF10EA9" w14:textId="77777777" w:rsidR="00796D36" w:rsidRPr="00A03447" w:rsidRDefault="00796D36" w:rsidP="00A03447">
            <w:pPr>
              <w:pStyle w:val="a4"/>
              <w:spacing w:before="0" w:beforeAutospacing="0" w:after="150" w:afterAutospacing="0" w:line="360" w:lineRule="auto"/>
              <w:jc w:val="both"/>
              <w:rPr>
                <w:color w:val="333333"/>
                <w:vertAlign w:val="superscript"/>
                <w:lang w:val="en-US" w:eastAsia="en-US"/>
              </w:rPr>
            </w:pPr>
            <w:r w:rsidRPr="00A03447">
              <w:rPr>
                <w:color w:val="333333"/>
                <w:lang w:val="en-US" w:eastAsia="en-US"/>
              </w:rPr>
              <w:t>Cd</w:t>
            </w:r>
            <w:r w:rsidRPr="00A03447">
              <w:rPr>
                <w:color w:val="333333"/>
                <w:vertAlign w:val="superscript"/>
                <w:lang w:val="en-US" w:eastAsia="en-US"/>
              </w:rPr>
              <w:t>2+</w:t>
            </w:r>
          </w:p>
        </w:tc>
        <w:tc>
          <w:tcPr>
            <w:tcW w:w="3115" w:type="dxa"/>
          </w:tcPr>
          <w:p w14:paraId="40CC499A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0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5" w:type="dxa"/>
          </w:tcPr>
          <w:p w14:paraId="78307B79" w14:textId="77777777" w:rsidR="00796D36" w:rsidRPr="00A03447" w:rsidRDefault="00796D36" w:rsidP="00A034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47">
              <w:rPr>
                <w:rFonts w:ascii="Times New Roman" w:hAnsi="Times New Roman" w:cs="Times New Roman"/>
                <w:sz w:val="24"/>
                <w:szCs w:val="24"/>
              </w:rPr>
              <w:t>Зеленый/Черный</w:t>
            </w:r>
          </w:p>
        </w:tc>
      </w:tr>
    </w:tbl>
    <w:p w14:paraId="017C0D29" w14:textId="77777777" w:rsidR="00557ECB" w:rsidRPr="00A03447" w:rsidRDefault="00557EC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98DE" w14:textId="77777777" w:rsidR="00FA0F5E" w:rsidRPr="00A03447" w:rsidRDefault="00FA0F5E" w:rsidP="00A034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447">
        <w:rPr>
          <w:rFonts w:ascii="Times New Roman" w:hAnsi="Times New Roman" w:cs="Times New Roman"/>
          <w:b/>
          <w:sz w:val="24"/>
          <w:szCs w:val="24"/>
        </w:rPr>
        <w:t>Вопросы:</w:t>
      </w:r>
    </w:p>
    <w:p w14:paraId="31222E41" w14:textId="77777777" w:rsidR="000B0AAB" w:rsidRPr="00A03447" w:rsidRDefault="000B0AA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>1. Определите состав выданного раствора.</w:t>
      </w:r>
    </w:p>
    <w:p w14:paraId="07553C09" w14:textId="77777777" w:rsidR="000B0AAB" w:rsidRPr="00A03447" w:rsidRDefault="000B0AA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>2. Объясните принцип бумажной хроматографии.</w:t>
      </w:r>
    </w:p>
    <w:p w14:paraId="7895D55F" w14:textId="77777777" w:rsidR="00557ECB" w:rsidRPr="00A03447" w:rsidRDefault="00557ECB" w:rsidP="00A0344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A03447">
        <w:rPr>
          <w:rFonts w:ascii="Times New Roman" w:hAnsi="Times New Roman" w:cs="Times New Roman"/>
          <w:b/>
          <w:sz w:val="40"/>
          <w:szCs w:val="40"/>
        </w:rPr>
        <w:lastRenderedPageBreak/>
        <w:t>Задание 2</w:t>
      </w:r>
    </w:p>
    <w:p w14:paraId="272787D6" w14:textId="77777777" w:rsidR="001455F9" w:rsidRPr="00A03447" w:rsidRDefault="001455F9" w:rsidP="00A03447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447">
        <w:rPr>
          <w:rFonts w:ascii="Times New Roman" w:hAnsi="Times New Roman" w:cs="Times New Roman"/>
          <w:b/>
          <w:sz w:val="24"/>
          <w:szCs w:val="24"/>
        </w:rPr>
        <w:t xml:space="preserve">Определение концентрации </w:t>
      </w:r>
      <w:proofErr w:type="spellStart"/>
      <w:r w:rsidRPr="00A03447">
        <w:rPr>
          <w:rFonts w:ascii="Times New Roman" w:hAnsi="Times New Roman" w:cs="Times New Roman"/>
          <w:b/>
          <w:sz w:val="24"/>
          <w:szCs w:val="24"/>
          <w:lang w:val="en-US"/>
        </w:rPr>
        <w:t>Pb</w:t>
      </w:r>
      <w:proofErr w:type="spellEnd"/>
      <w:r w:rsidRPr="00A03447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A03447">
        <w:rPr>
          <w:rFonts w:ascii="Times New Roman" w:hAnsi="Times New Roman" w:cs="Times New Roman"/>
          <w:b/>
          <w:sz w:val="24"/>
          <w:szCs w:val="24"/>
        </w:rPr>
        <w:t xml:space="preserve"> в смеси </w:t>
      </w:r>
      <w:proofErr w:type="spellStart"/>
      <w:r w:rsidRPr="00A03447">
        <w:rPr>
          <w:rFonts w:ascii="Times New Roman" w:hAnsi="Times New Roman" w:cs="Times New Roman"/>
          <w:b/>
          <w:sz w:val="24"/>
          <w:szCs w:val="24"/>
          <w:lang w:val="en-US"/>
        </w:rPr>
        <w:t>Pb</w:t>
      </w:r>
      <w:proofErr w:type="spellEnd"/>
      <w:r w:rsidRPr="00A03447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A0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447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A0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447">
        <w:rPr>
          <w:rFonts w:ascii="Times New Roman" w:hAnsi="Times New Roman" w:cs="Times New Roman"/>
          <w:b/>
          <w:sz w:val="24"/>
          <w:szCs w:val="24"/>
          <w:lang w:val="en-US"/>
        </w:rPr>
        <w:t>Zn</w:t>
      </w:r>
      <w:r w:rsidRPr="00A03447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</w:p>
    <w:p w14:paraId="3292ECFE" w14:textId="77777777" w:rsidR="00557ECB" w:rsidRPr="00A03447" w:rsidRDefault="00557ECB" w:rsidP="00A0344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447">
        <w:rPr>
          <w:rFonts w:ascii="Times New Roman" w:hAnsi="Times New Roman" w:cs="Times New Roman"/>
          <w:b/>
          <w:sz w:val="24"/>
          <w:szCs w:val="24"/>
        </w:rPr>
        <w:t>Определение общей концентрации катионов в растворе</w:t>
      </w:r>
    </w:p>
    <w:p w14:paraId="499A945B" w14:textId="77777777" w:rsidR="00557ECB" w:rsidRPr="00A03447" w:rsidRDefault="00557EC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 xml:space="preserve">В колбу для титрования с помощью пипетки Мора переносят 10 мл исследуемого раствора. Затем в колбу добавляют 10 мл титрованного раствора ЭДТА, прибавляют 2-3 капли индикатора метилового красного и нейтрализуют 1-2 мл раствором аммиака до перехода окраски в желтый цвет. В нейтрализованный раствор переносят 0,5 г ацетата аммония и 0,1 г салициловой кислоты и тщательно перемешивают до растворения солей. </w:t>
      </w:r>
    </w:p>
    <w:p w14:paraId="4A3A36DB" w14:textId="77777777" w:rsidR="00557ECB" w:rsidRPr="00A03447" w:rsidRDefault="00557EC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 xml:space="preserve">Избыток ЭДТА титруют раствором </w:t>
      </w:r>
      <w:proofErr w:type="spellStart"/>
      <w:r w:rsidRPr="00A03447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3447">
        <w:rPr>
          <w:rFonts w:ascii="Times New Roman" w:hAnsi="Times New Roman" w:cs="Times New Roman"/>
          <w:sz w:val="24"/>
          <w:szCs w:val="24"/>
        </w:rPr>
        <w:t xml:space="preserve"> до образования устойчивой коричневой окраски раствора. </w:t>
      </w:r>
    </w:p>
    <w:p w14:paraId="36575A8F" w14:textId="77777777" w:rsidR="00557ECB" w:rsidRPr="00A03447" w:rsidRDefault="00557EC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>Титрование повторяют до 3-х сходящихся результатов и рассчитывают средний объем раствора FeCl</w:t>
      </w:r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3447">
        <w:rPr>
          <w:rFonts w:ascii="Times New Roman" w:hAnsi="Times New Roman" w:cs="Times New Roman"/>
          <w:sz w:val="24"/>
          <w:szCs w:val="24"/>
        </w:rPr>
        <w:t>, израсходованный на титрование. Расчет суммарной концентрации катионов рассчитывают по следующей формуле:</w:t>
      </w:r>
    </w:p>
    <w:p w14:paraId="5039E21C" w14:textId="77777777" w:rsidR="00557ECB" w:rsidRPr="00A03447" w:rsidRDefault="00557ECB" w:rsidP="00A0344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С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катионы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ЭДТА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ЭДТА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FeCl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FeCl3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аликвоты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14:paraId="518F1906" w14:textId="2B915867" w:rsidR="00557ECB" w:rsidRPr="00A03447" w:rsidRDefault="00557EC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>где С(катионы) – общая концентрация катионов в исследуемом растворе, моль/л; С</w:t>
      </w:r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ЭДТА</w:t>
      </w:r>
      <w:r w:rsidRPr="00A03447">
        <w:rPr>
          <w:rFonts w:ascii="Times New Roman" w:hAnsi="Times New Roman" w:cs="Times New Roman"/>
          <w:sz w:val="24"/>
          <w:szCs w:val="24"/>
        </w:rPr>
        <w:t xml:space="preserve"> – концентрация титрованного раствора ЭДТА, моль/л; 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ЭДТА</w:t>
      </w:r>
      <w:r w:rsidRPr="00A03447">
        <w:rPr>
          <w:rFonts w:ascii="Times New Roman" w:hAnsi="Times New Roman" w:cs="Times New Roman"/>
          <w:sz w:val="24"/>
          <w:szCs w:val="24"/>
        </w:rPr>
        <w:t xml:space="preserve"> – объем титрованного раствора ЭДТА, мл; С</w:t>
      </w:r>
      <w:proofErr w:type="spellStart"/>
      <w:r w:rsidRPr="00A034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FeCl</w:t>
      </w:r>
      <w:proofErr w:type="spellEnd"/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3447">
        <w:rPr>
          <w:rFonts w:ascii="Times New Roman" w:hAnsi="Times New Roman" w:cs="Times New Roman"/>
          <w:sz w:val="24"/>
          <w:szCs w:val="24"/>
        </w:rPr>
        <w:t xml:space="preserve"> – концентрация титрованного раствора хлорида железа (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3447">
        <w:rPr>
          <w:rFonts w:ascii="Times New Roman" w:hAnsi="Times New Roman" w:cs="Times New Roman"/>
          <w:sz w:val="24"/>
          <w:szCs w:val="24"/>
        </w:rPr>
        <w:t xml:space="preserve">), моль/л; </w:t>
      </w:r>
      <w:proofErr w:type="spellStart"/>
      <w:r w:rsidRPr="00A0344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34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FeCl</w:t>
      </w:r>
      <w:proofErr w:type="spellEnd"/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3447">
        <w:rPr>
          <w:rFonts w:ascii="Times New Roman" w:hAnsi="Times New Roman" w:cs="Times New Roman"/>
          <w:sz w:val="24"/>
          <w:szCs w:val="24"/>
        </w:rPr>
        <w:t xml:space="preserve"> – объем титрованного раствора хлорида железа (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3447">
        <w:rPr>
          <w:rFonts w:ascii="Times New Roman" w:hAnsi="Times New Roman" w:cs="Times New Roman"/>
          <w:sz w:val="24"/>
          <w:szCs w:val="24"/>
        </w:rPr>
        <w:t xml:space="preserve">), израсходованного на титрование, мл; 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аликвоты</w:t>
      </w:r>
      <w:proofErr w:type="spellEnd"/>
      <w:r w:rsidRPr="00A03447">
        <w:rPr>
          <w:rFonts w:ascii="Times New Roman" w:hAnsi="Times New Roman" w:cs="Times New Roman"/>
          <w:sz w:val="24"/>
          <w:szCs w:val="24"/>
        </w:rPr>
        <w:t xml:space="preserve"> – объем </w:t>
      </w:r>
      <w:proofErr w:type="spellStart"/>
      <w:r w:rsidRPr="00A03447">
        <w:rPr>
          <w:rFonts w:ascii="Times New Roman" w:hAnsi="Times New Roman" w:cs="Times New Roman"/>
          <w:sz w:val="24"/>
          <w:szCs w:val="24"/>
        </w:rPr>
        <w:t>аликвоты</w:t>
      </w:r>
      <w:proofErr w:type="spellEnd"/>
      <w:r w:rsidRPr="00A03447">
        <w:rPr>
          <w:rFonts w:ascii="Times New Roman" w:hAnsi="Times New Roman" w:cs="Times New Roman"/>
          <w:sz w:val="24"/>
          <w:szCs w:val="24"/>
        </w:rPr>
        <w:t xml:space="preserve"> исследуемого раствора.</w:t>
      </w:r>
    </w:p>
    <w:p w14:paraId="79BFEC78" w14:textId="77777777" w:rsidR="00557ECB" w:rsidRPr="00A03447" w:rsidRDefault="00557ECB" w:rsidP="00A0344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447">
        <w:rPr>
          <w:rFonts w:ascii="Times New Roman" w:hAnsi="Times New Roman" w:cs="Times New Roman"/>
          <w:b/>
          <w:sz w:val="24"/>
          <w:szCs w:val="24"/>
        </w:rPr>
        <w:t xml:space="preserve">Определение концентрации </w:t>
      </w:r>
      <w:proofErr w:type="spellStart"/>
      <w:r w:rsidR="001455F9" w:rsidRPr="00A03447">
        <w:rPr>
          <w:rFonts w:ascii="Times New Roman" w:hAnsi="Times New Roman" w:cs="Times New Roman"/>
          <w:b/>
          <w:sz w:val="24"/>
          <w:szCs w:val="24"/>
          <w:lang w:val="en-US"/>
        </w:rPr>
        <w:t>Pb</w:t>
      </w:r>
      <w:proofErr w:type="spellEnd"/>
      <w:r w:rsidR="001455F9" w:rsidRPr="00A03447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A03447">
        <w:rPr>
          <w:rFonts w:ascii="Times New Roman" w:hAnsi="Times New Roman" w:cs="Times New Roman"/>
          <w:b/>
          <w:sz w:val="24"/>
          <w:szCs w:val="24"/>
        </w:rPr>
        <w:t xml:space="preserve"> в растворе</w:t>
      </w:r>
    </w:p>
    <w:p w14:paraId="52DFAA02" w14:textId="77777777" w:rsidR="00557ECB" w:rsidRPr="00A03447" w:rsidRDefault="00557EC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 xml:space="preserve">В химический стакан с помощью пипетки Мора переносят 10 мл исследуемого раствора. Затем в стакан добавляют 1,5 мл серной кислоты с концентрацией 0,1 М и фильтруют получившийся раствор через бумажный фильтр в колбу Эрленмейера. Фильтр необходимо промыть 10 мл дистиллированной воды. Затем в колбу добавляют 10 мл титрованного раствора ЭДТА, прибавляют 2-3 капли индикатора метилового красного и нейтрализуют 1-2 мл раствором аммиака до перехода окраски в желтый цвет. В нейтрализованный раствор переносят 0,5 г ацетата аммония и 0,1 г салициловой кислоты и тщательно перемешивают до растворения солей. </w:t>
      </w:r>
    </w:p>
    <w:p w14:paraId="6989F6A6" w14:textId="77777777" w:rsidR="00557ECB" w:rsidRPr="00A03447" w:rsidRDefault="00557EC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lastRenderedPageBreak/>
        <w:t xml:space="preserve">Избыток ЭДТА титруют раствором </w:t>
      </w:r>
      <w:proofErr w:type="spellStart"/>
      <w:r w:rsidRPr="00A03447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3447">
        <w:rPr>
          <w:rFonts w:ascii="Times New Roman" w:hAnsi="Times New Roman" w:cs="Times New Roman"/>
          <w:sz w:val="24"/>
          <w:szCs w:val="24"/>
        </w:rPr>
        <w:t xml:space="preserve"> до образования устойчивой коричневой окраски раствора. </w:t>
      </w:r>
    </w:p>
    <w:p w14:paraId="6CC83C08" w14:textId="77777777" w:rsidR="00557ECB" w:rsidRPr="00A03447" w:rsidRDefault="00557EC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>Титрование повторяют до 3-х сходящихся результатов и рассчитывают средний объем раствора FeCl</w:t>
      </w:r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3447">
        <w:rPr>
          <w:rFonts w:ascii="Times New Roman" w:hAnsi="Times New Roman" w:cs="Times New Roman"/>
          <w:sz w:val="24"/>
          <w:szCs w:val="24"/>
        </w:rPr>
        <w:t>, израсходованный на титрование. Содержание свинца рассчитывают по следующей формуле:</w:t>
      </w:r>
    </w:p>
    <w:p w14:paraId="58B3F72A" w14:textId="77777777" w:rsidR="00557ECB" w:rsidRPr="00A03447" w:rsidRDefault="00557ECB" w:rsidP="00A0344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С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Pb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катионы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аликвоты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ЭДТА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ЭДТА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FeCl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FeCl3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аликвоты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14:paraId="0BDF6D86" w14:textId="43DA5F93" w:rsidR="008A18F1" w:rsidRPr="00A03447" w:rsidRDefault="00557EC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>где C(</w:t>
      </w:r>
      <w:proofErr w:type="spellStart"/>
      <w:r w:rsidRPr="00A03447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A03447">
        <w:rPr>
          <w:rFonts w:ascii="Times New Roman" w:hAnsi="Times New Roman" w:cs="Times New Roman"/>
          <w:sz w:val="24"/>
          <w:szCs w:val="24"/>
        </w:rPr>
        <w:t>) – концентрация катионов свинца (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3447">
        <w:rPr>
          <w:rFonts w:ascii="Times New Roman" w:hAnsi="Times New Roman" w:cs="Times New Roman"/>
          <w:sz w:val="24"/>
          <w:szCs w:val="24"/>
        </w:rPr>
        <w:t>), моль/л; С(катионы) – общая концентрация катионов в исследуемом растворе, моль/л; С</w:t>
      </w:r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ЭДТА</w:t>
      </w:r>
      <w:r w:rsidRPr="00A03447">
        <w:rPr>
          <w:rFonts w:ascii="Times New Roman" w:hAnsi="Times New Roman" w:cs="Times New Roman"/>
          <w:sz w:val="24"/>
          <w:szCs w:val="24"/>
        </w:rPr>
        <w:t xml:space="preserve"> – концентрация титрованного раствора ЭДТА, моль/л; 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ЭДТА</w:t>
      </w:r>
      <w:r w:rsidRPr="00A03447">
        <w:rPr>
          <w:rFonts w:ascii="Times New Roman" w:hAnsi="Times New Roman" w:cs="Times New Roman"/>
          <w:sz w:val="24"/>
          <w:szCs w:val="24"/>
        </w:rPr>
        <w:t xml:space="preserve"> – объем титрованного раствора ЭДТА, мл; С</w:t>
      </w:r>
      <w:proofErr w:type="spellStart"/>
      <w:r w:rsidRPr="00A034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FeCl</w:t>
      </w:r>
      <w:proofErr w:type="spellEnd"/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3447">
        <w:rPr>
          <w:rFonts w:ascii="Times New Roman" w:hAnsi="Times New Roman" w:cs="Times New Roman"/>
          <w:sz w:val="24"/>
          <w:szCs w:val="24"/>
        </w:rPr>
        <w:t xml:space="preserve"> – концентрация титрованного раствора хлорида железа (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3447">
        <w:rPr>
          <w:rFonts w:ascii="Times New Roman" w:hAnsi="Times New Roman" w:cs="Times New Roman"/>
          <w:sz w:val="24"/>
          <w:szCs w:val="24"/>
        </w:rPr>
        <w:t xml:space="preserve">), моль/л; </w:t>
      </w:r>
      <w:proofErr w:type="spellStart"/>
      <w:r w:rsidRPr="00A0344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34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FeCl</w:t>
      </w:r>
      <w:proofErr w:type="spellEnd"/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3447">
        <w:rPr>
          <w:rFonts w:ascii="Times New Roman" w:hAnsi="Times New Roman" w:cs="Times New Roman"/>
          <w:sz w:val="24"/>
          <w:szCs w:val="24"/>
        </w:rPr>
        <w:t xml:space="preserve"> – объем титрованного раствора хлорида железа (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3447">
        <w:rPr>
          <w:rFonts w:ascii="Times New Roman" w:hAnsi="Times New Roman" w:cs="Times New Roman"/>
          <w:sz w:val="24"/>
          <w:szCs w:val="24"/>
        </w:rPr>
        <w:t xml:space="preserve">), израсходованного на титрование, мл; </w:t>
      </w:r>
      <w:r w:rsidRPr="00A03447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A03447">
        <w:rPr>
          <w:rFonts w:ascii="Times New Roman" w:hAnsi="Times New Roman" w:cs="Times New Roman"/>
          <w:sz w:val="24"/>
          <w:szCs w:val="24"/>
          <w:vertAlign w:val="subscript"/>
        </w:rPr>
        <w:t>аликвоты</w:t>
      </w:r>
      <w:proofErr w:type="spellEnd"/>
      <w:r w:rsidRPr="00A03447">
        <w:rPr>
          <w:rFonts w:ascii="Times New Roman" w:hAnsi="Times New Roman" w:cs="Times New Roman"/>
          <w:sz w:val="24"/>
          <w:szCs w:val="24"/>
        </w:rPr>
        <w:t xml:space="preserve"> – объем </w:t>
      </w:r>
      <w:proofErr w:type="spellStart"/>
      <w:r w:rsidRPr="00A03447">
        <w:rPr>
          <w:rFonts w:ascii="Times New Roman" w:hAnsi="Times New Roman" w:cs="Times New Roman"/>
          <w:sz w:val="24"/>
          <w:szCs w:val="24"/>
        </w:rPr>
        <w:t>аликвоты</w:t>
      </w:r>
      <w:proofErr w:type="spellEnd"/>
      <w:r w:rsidRPr="00A03447">
        <w:rPr>
          <w:rFonts w:ascii="Times New Roman" w:hAnsi="Times New Roman" w:cs="Times New Roman"/>
          <w:sz w:val="24"/>
          <w:szCs w:val="24"/>
        </w:rPr>
        <w:t xml:space="preserve"> исследуемого раствора.</w:t>
      </w:r>
    </w:p>
    <w:p w14:paraId="173E8D52" w14:textId="77777777" w:rsidR="00557ECB" w:rsidRPr="00A03447" w:rsidRDefault="003D0D11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A03447">
        <w:rPr>
          <w:rFonts w:ascii="Times New Roman" w:hAnsi="Times New Roman" w:cs="Times New Roman"/>
          <w:sz w:val="24"/>
          <w:szCs w:val="24"/>
        </w:rPr>
        <w:t>:</w:t>
      </w:r>
    </w:p>
    <w:p w14:paraId="55C04B8B" w14:textId="77777777" w:rsidR="003D0D11" w:rsidRPr="00A03447" w:rsidRDefault="003D0D11" w:rsidP="00A03447">
      <w:pPr>
        <w:pStyle w:val="a6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>Определите общую концентрацию катионов.</w:t>
      </w:r>
    </w:p>
    <w:p w14:paraId="4D1EFBA5" w14:textId="77777777" w:rsidR="003D0D11" w:rsidRPr="00A03447" w:rsidRDefault="003D0D11" w:rsidP="00A03447">
      <w:pPr>
        <w:pStyle w:val="a6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>Определите концентрацию свинца в растворе.</w:t>
      </w:r>
    </w:p>
    <w:p w14:paraId="38A8D537" w14:textId="77777777" w:rsidR="003D0D11" w:rsidRPr="00A03447" w:rsidRDefault="000A0052" w:rsidP="00A03447">
      <w:pPr>
        <w:pStyle w:val="a6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 xml:space="preserve">Для чего в колбу для титрования </w:t>
      </w:r>
      <w:r w:rsidR="00FA0F5E" w:rsidRPr="00A03447">
        <w:rPr>
          <w:rFonts w:ascii="Times New Roman" w:hAnsi="Times New Roman" w:cs="Times New Roman"/>
          <w:sz w:val="24"/>
          <w:szCs w:val="24"/>
        </w:rPr>
        <w:t>добавляют салициловую кислоту?</w:t>
      </w:r>
    </w:p>
    <w:p w14:paraId="40086484" w14:textId="6DB0D7DE" w:rsidR="00FA0F5E" w:rsidRPr="00A03447" w:rsidRDefault="00C070A4" w:rsidP="00A03447">
      <w:pPr>
        <w:pStyle w:val="a6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447">
        <w:rPr>
          <w:rFonts w:ascii="Times New Roman" w:hAnsi="Times New Roman" w:cs="Times New Roman"/>
          <w:sz w:val="24"/>
          <w:szCs w:val="24"/>
        </w:rPr>
        <w:t>Н</w:t>
      </w:r>
      <w:r w:rsidR="00FA0F5E" w:rsidRPr="00A03447">
        <w:rPr>
          <w:rFonts w:ascii="Times New Roman" w:hAnsi="Times New Roman" w:cs="Times New Roman"/>
          <w:sz w:val="24"/>
          <w:szCs w:val="24"/>
        </w:rPr>
        <w:t>апишите уравнения реакций, протекающих во время титрования.</w:t>
      </w:r>
    </w:p>
    <w:p w14:paraId="1D04E503" w14:textId="77777777" w:rsidR="00557ECB" w:rsidRPr="00A03447" w:rsidRDefault="00557ECB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25B63" w14:textId="77777777" w:rsidR="00D90C54" w:rsidRPr="00A03447" w:rsidRDefault="00D90C54" w:rsidP="00A03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0C54" w:rsidRPr="00A03447" w:rsidSect="006B2753">
      <w:headerReference w:type="default" r:id="rId10"/>
      <w:headerReference w:type="first" r:id="rId11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CC7B0" w14:textId="77777777" w:rsidR="00BD6D73" w:rsidRDefault="00BD6D73" w:rsidP="00173173">
      <w:pPr>
        <w:spacing w:after="0" w:line="240" w:lineRule="auto"/>
      </w:pPr>
      <w:r>
        <w:separator/>
      </w:r>
    </w:p>
  </w:endnote>
  <w:endnote w:type="continuationSeparator" w:id="0">
    <w:p w14:paraId="660CDF77" w14:textId="77777777" w:rsidR="00BD6D73" w:rsidRDefault="00BD6D73" w:rsidP="0017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E8811" w14:textId="77777777" w:rsidR="00BD6D73" w:rsidRDefault="00BD6D73" w:rsidP="00173173">
      <w:pPr>
        <w:spacing w:after="0" w:line="240" w:lineRule="auto"/>
      </w:pPr>
      <w:r>
        <w:separator/>
      </w:r>
    </w:p>
  </w:footnote>
  <w:footnote w:type="continuationSeparator" w:id="0">
    <w:p w14:paraId="1584261D" w14:textId="77777777" w:rsidR="00BD6D73" w:rsidRDefault="00BD6D73" w:rsidP="0017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9EB5F" w14:textId="1334D2E8" w:rsidR="00173173" w:rsidRPr="00173173" w:rsidRDefault="00173173" w:rsidP="00173173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173173">
      <w:rPr>
        <w:rFonts w:ascii="Times New Roman" w:hAnsi="Times New Roman" w:cs="Times New Roman"/>
        <w:color w:val="000000"/>
        <w:sz w:val="24"/>
        <w:szCs w:val="24"/>
      </w:rPr>
      <w:t>XXIV Международная олимпиада школьников «</w:t>
    </w:r>
    <w:proofErr w:type="spellStart"/>
    <w:r w:rsidRPr="00173173">
      <w:rPr>
        <w:rFonts w:ascii="Times New Roman" w:hAnsi="Times New Roman" w:cs="Times New Roman"/>
        <w:color w:val="000000"/>
        <w:sz w:val="24"/>
        <w:szCs w:val="24"/>
      </w:rPr>
      <w:t>Туймаада</w:t>
    </w:r>
    <w:proofErr w:type="spellEnd"/>
    <w:r w:rsidRPr="00173173">
      <w:rPr>
        <w:rFonts w:ascii="Times New Roman" w:hAnsi="Times New Roman" w:cs="Times New Roman"/>
        <w:color w:val="000000"/>
        <w:sz w:val="24"/>
        <w:szCs w:val="24"/>
      </w:rPr>
      <w:t xml:space="preserve"> 2017»</w:t>
    </w:r>
  </w:p>
  <w:p w14:paraId="2851526B" w14:textId="4C5DB591" w:rsidR="00173173" w:rsidRPr="00173173" w:rsidRDefault="00173173" w:rsidP="00173173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173173">
      <w:rPr>
        <w:rFonts w:ascii="Times New Roman" w:hAnsi="Times New Roman" w:cs="Times New Roman"/>
        <w:color w:val="000000"/>
        <w:sz w:val="24"/>
        <w:szCs w:val="24"/>
      </w:rPr>
      <w:t>Экспериментальный тур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FAC33" w14:textId="07F328E7" w:rsidR="006B2753" w:rsidRPr="00DA09EA" w:rsidRDefault="006B2753" w:rsidP="006B2753">
    <w:pPr>
      <w:jc w:val="center"/>
      <w:rPr>
        <w:rFonts w:ascii="Times New Roman" w:hAnsi="Times New Roman" w:cs="Times New Roman"/>
        <w:sz w:val="24"/>
        <w:szCs w:val="24"/>
      </w:rPr>
    </w:pPr>
    <w:r w:rsidRPr="00DA09EA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МИНИСТЕРСТВО ОБРАЗОВАНИЯ </w:t>
    </w:r>
    <w:r w:rsidR="0004152F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И НАУКИ </w:t>
    </w:r>
    <w:r w:rsidRPr="00DA09EA">
      <w:rPr>
        <w:rFonts w:ascii="Times New Roman" w:hAnsi="Times New Roman" w:cs="Times New Roman"/>
        <w:b/>
        <w:bCs/>
        <w:color w:val="000000"/>
        <w:sz w:val="24"/>
        <w:szCs w:val="24"/>
      </w:rPr>
      <w:t>РЕСПУБЛИКИ САХА (ЯКУТИЯ)</w:t>
    </w:r>
  </w:p>
  <w:p w14:paraId="0F9DF37A" w14:textId="77777777" w:rsidR="006B2753" w:rsidRPr="00DA09EA" w:rsidRDefault="006B2753" w:rsidP="006B2753">
    <w:pPr>
      <w:jc w:val="center"/>
      <w:rPr>
        <w:rFonts w:ascii="Times New Roman" w:hAnsi="Times New Roman" w:cs="Times New Roman"/>
        <w:sz w:val="24"/>
        <w:szCs w:val="24"/>
      </w:rPr>
    </w:pPr>
    <w:r w:rsidRPr="00DA09EA">
      <w:rPr>
        <w:rFonts w:ascii="Times New Roman" w:hAnsi="Times New Roman" w:cs="Times New Roman"/>
        <w:b/>
        <w:bCs/>
        <w:color w:val="000000"/>
        <w:sz w:val="24"/>
        <w:szCs w:val="24"/>
      </w:rPr>
      <w:t>ГАУ ДО РС(Я) «МАЛАЯ АКАДЕМИЯ НАУК РЕСПУБЛИКИ САХА (ЯКУТИЯ)»</w:t>
    </w:r>
  </w:p>
  <w:p w14:paraId="3AED8D70" w14:textId="3565623D" w:rsidR="006B2753" w:rsidRPr="006B2753" w:rsidRDefault="0004152F" w:rsidP="006B2753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>ФГАОУ В</w:t>
    </w:r>
    <w:r w:rsidR="006B2753" w:rsidRPr="00DA09EA">
      <w:rPr>
        <w:rFonts w:ascii="Times New Roman" w:hAnsi="Times New Roman" w:cs="Times New Roman"/>
        <w:b/>
        <w:bCs/>
        <w:color w:val="000000"/>
        <w:sz w:val="24"/>
        <w:szCs w:val="24"/>
      </w:rPr>
      <w:t>О «СЕВЕРО-ВОСТОЧНЫЙ ФЕДЕРАЛЬНЫЙ УНИВЕРСИТЕТ ИМ. М.К. АММОСОВА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8734DE6"/>
    <w:multiLevelType w:val="hybridMultilevel"/>
    <w:tmpl w:val="B824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07481"/>
    <w:multiLevelType w:val="hybridMultilevel"/>
    <w:tmpl w:val="9DCC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F42A6"/>
    <w:multiLevelType w:val="hybridMultilevel"/>
    <w:tmpl w:val="4CC2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20167"/>
    <w:multiLevelType w:val="hybridMultilevel"/>
    <w:tmpl w:val="D2C4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97"/>
    <w:rsid w:val="0004152F"/>
    <w:rsid w:val="00053153"/>
    <w:rsid w:val="00067130"/>
    <w:rsid w:val="00073D69"/>
    <w:rsid w:val="00080AE4"/>
    <w:rsid w:val="00086A13"/>
    <w:rsid w:val="000A0052"/>
    <w:rsid w:val="000B0AAB"/>
    <w:rsid w:val="000B49C3"/>
    <w:rsid w:val="000B6050"/>
    <w:rsid w:val="000E148A"/>
    <w:rsid w:val="001105DB"/>
    <w:rsid w:val="00135F92"/>
    <w:rsid w:val="001455F9"/>
    <w:rsid w:val="00173173"/>
    <w:rsid w:val="001C252A"/>
    <w:rsid w:val="00212B1A"/>
    <w:rsid w:val="00276C74"/>
    <w:rsid w:val="00297A22"/>
    <w:rsid w:val="002C0CBF"/>
    <w:rsid w:val="002D74F6"/>
    <w:rsid w:val="0034456A"/>
    <w:rsid w:val="00375F14"/>
    <w:rsid w:val="00376096"/>
    <w:rsid w:val="003D0D11"/>
    <w:rsid w:val="004265F2"/>
    <w:rsid w:val="0046047E"/>
    <w:rsid w:val="004D6D40"/>
    <w:rsid w:val="00527321"/>
    <w:rsid w:val="00557ECB"/>
    <w:rsid w:val="005E4B96"/>
    <w:rsid w:val="005F02AC"/>
    <w:rsid w:val="0061720B"/>
    <w:rsid w:val="00630CBA"/>
    <w:rsid w:val="00637C01"/>
    <w:rsid w:val="00652B72"/>
    <w:rsid w:val="006708A9"/>
    <w:rsid w:val="00691D97"/>
    <w:rsid w:val="006B0B98"/>
    <w:rsid w:val="006B2753"/>
    <w:rsid w:val="006E0E19"/>
    <w:rsid w:val="006E5ECD"/>
    <w:rsid w:val="007138C2"/>
    <w:rsid w:val="00725B02"/>
    <w:rsid w:val="007634EF"/>
    <w:rsid w:val="00796D36"/>
    <w:rsid w:val="007D2ACF"/>
    <w:rsid w:val="007D2AD0"/>
    <w:rsid w:val="008A18F1"/>
    <w:rsid w:val="00922751"/>
    <w:rsid w:val="00944E57"/>
    <w:rsid w:val="0095502D"/>
    <w:rsid w:val="009622C2"/>
    <w:rsid w:val="009F3521"/>
    <w:rsid w:val="00A03447"/>
    <w:rsid w:val="00A165C6"/>
    <w:rsid w:val="00B37919"/>
    <w:rsid w:val="00B81562"/>
    <w:rsid w:val="00BB33B1"/>
    <w:rsid w:val="00BD6D73"/>
    <w:rsid w:val="00BE7416"/>
    <w:rsid w:val="00BF4A7B"/>
    <w:rsid w:val="00C070A4"/>
    <w:rsid w:val="00C177D3"/>
    <w:rsid w:val="00C674F3"/>
    <w:rsid w:val="00C86731"/>
    <w:rsid w:val="00CD4DDF"/>
    <w:rsid w:val="00D77C6B"/>
    <w:rsid w:val="00D85010"/>
    <w:rsid w:val="00D90C54"/>
    <w:rsid w:val="00DE5119"/>
    <w:rsid w:val="00F10F7C"/>
    <w:rsid w:val="00F77374"/>
    <w:rsid w:val="00FA0F5E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4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61720B"/>
    <w:rPr>
      <w:color w:val="808080"/>
    </w:rPr>
  </w:style>
  <w:style w:type="paragraph" w:styleId="a6">
    <w:name w:val="List Paragraph"/>
    <w:basedOn w:val="a"/>
    <w:uiPriority w:val="34"/>
    <w:qFormat/>
    <w:rsid w:val="004D6D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3B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3173"/>
  </w:style>
  <w:style w:type="paragraph" w:styleId="ab">
    <w:name w:val="footer"/>
    <w:basedOn w:val="a"/>
    <w:link w:val="ac"/>
    <w:uiPriority w:val="99"/>
    <w:unhideWhenUsed/>
    <w:rsid w:val="0017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61720B"/>
    <w:rPr>
      <w:color w:val="808080"/>
    </w:rPr>
  </w:style>
  <w:style w:type="paragraph" w:styleId="a6">
    <w:name w:val="List Paragraph"/>
    <w:basedOn w:val="a"/>
    <w:uiPriority w:val="34"/>
    <w:qFormat/>
    <w:rsid w:val="004D6D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3B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3173"/>
  </w:style>
  <w:style w:type="paragraph" w:styleId="ab">
    <w:name w:val="footer"/>
    <w:basedOn w:val="a"/>
    <w:link w:val="ac"/>
    <w:uiPriority w:val="99"/>
    <w:unhideWhenUsed/>
    <w:rsid w:val="0017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Омто-3</dc:creator>
  <cp:keywords/>
  <dc:description/>
  <cp:lastModifiedBy>Домашний компьютер</cp:lastModifiedBy>
  <cp:revision>3</cp:revision>
  <cp:lastPrinted>2017-07-15T06:42:00Z</cp:lastPrinted>
  <dcterms:created xsi:type="dcterms:W3CDTF">2017-07-17T15:11:00Z</dcterms:created>
  <dcterms:modified xsi:type="dcterms:W3CDTF">2017-07-17T16:56:00Z</dcterms:modified>
</cp:coreProperties>
</file>